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83" w:rsidRDefault="00064442">
      <w:pPr>
        <w:spacing w:line="540" w:lineRule="exact"/>
        <w:jc w:val="center"/>
        <w:rPr>
          <w:rFonts w:ascii="方正小标宋简体" w:eastAsia="方正小标宋简体" w:hAnsi="方正小标宋_GBK" w:cs="方正小标宋_GBK"/>
          <w:color w:val="000000"/>
          <w:sz w:val="44"/>
          <w:szCs w:val="44"/>
        </w:rPr>
      </w:pPr>
      <w:r>
        <w:rPr>
          <w:rFonts w:ascii="方正小标宋简体" w:eastAsia="方正小标宋简体" w:hAnsi="方正小标宋_GBK" w:cs="方正小标宋_GBK" w:hint="eastAsia"/>
          <w:color w:val="000000"/>
          <w:sz w:val="44"/>
          <w:szCs w:val="44"/>
        </w:rPr>
        <w:t>常州市非国有博物馆免费开放</w:t>
      </w:r>
    </w:p>
    <w:p w:rsidR="004E0583" w:rsidRDefault="00064442">
      <w:pPr>
        <w:spacing w:beforeLines="50" w:before="156" w:line="540" w:lineRule="exact"/>
        <w:jc w:val="center"/>
        <w:rPr>
          <w:rFonts w:ascii="方正小标宋简体" w:eastAsia="方正小标宋简体" w:hAnsi="方正小标宋_GBK" w:cs="方正小标宋_GBK"/>
          <w:color w:val="000000"/>
          <w:sz w:val="44"/>
          <w:szCs w:val="44"/>
        </w:rPr>
      </w:pPr>
      <w:r>
        <w:rPr>
          <w:rFonts w:ascii="方正小标宋简体" w:eastAsia="方正小标宋简体" w:hAnsi="方正小标宋_GBK" w:cs="方正小标宋_GBK" w:hint="eastAsia"/>
          <w:color w:val="000000"/>
          <w:sz w:val="44"/>
          <w:szCs w:val="44"/>
        </w:rPr>
        <w:t>补助资金考核评估实施</w:t>
      </w:r>
      <w:r>
        <w:rPr>
          <w:rFonts w:ascii="方正小标宋简体" w:eastAsia="方正小标宋简体" w:hAnsi="方正小标宋_GBK" w:cs="方正小标宋_GBK" w:hint="eastAsia"/>
          <w:color w:val="000000"/>
          <w:sz w:val="44"/>
          <w:szCs w:val="44"/>
        </w:rPr>
        <w:t>办法（征求意见稿）</w:t>
      </w:r>
    </w:p>
    <w:p w:rsidR="004E0583" w:rsidRDefault="004E0583">
      <w:pPr>
        <w:adjustRightInd w:val="0"/>
        <w:snapToGrid w:val="0"/>
        <w:spacing w:line="560" w:lineRule="exact"/>
        <w:rPr>
          <w:rFonts w:ascii="黑体" w:eastAsia="黑体" w:hAnsi="宋体"/>
          <w:sz w:val="32"/>
          <w:szCs w:val="32"/>
        </w:rPr>
      </w:pPr>
    </w:p>
    <w:p w:rsidR="004E0583" w:rsidRDefault="00064442">
      <w:pPr>
        <w:adjustRightInd w:val="0"/>
        <w:snapToGrid w:val="0"/>
        <w:spacing w:line="560" w:lineRule="exact"/>
        <w:jc w:val="center"/>
        <w:rPr>
          <w:rFonts w:ascii="黑体" w:eastAsia="黑体" w:hAnsi="宋体"/>
          <w:sz w:val="32"/>
          <w:szCs w:val="32"/>
        </w:rPr>
      </w:pPr>
      <w:r>
        <w:rPr>
          <w:rFonts w:ascii="黑体" w:eastAsia="黑体" w:hAnsi="宋体" w:hint="eastAsia"/>
          <w:sz w:val="32"/>
          <w:szCs w:val="32"/>
        </w:rPr>
        <w:t>第一章</w:t>
      </w:r>
      <w:r>
        <w:rPr>
          <w:rFonts w:ascii="黑体" w:eastAsia="黑体" w:hAnsi="宋体" w:hint="eastAsia"/>
          <w:sz w:val="32"/>
          <w:szCs w:val="32"/>
        </w:rPr>
        <w:t xml:space="preserve">  </w:t>
      </w:r>
      <w:r>
        <w:rPr>
          <w:rFonts w:ascii="黑体" w:eastAsia="黑体" w:hAnsi="宋体" w:hint="eastAsia"/>
          <w:sz w:val="32"/>
          <w:szCs w:val="32"/>
        </w:rPr>
        <w:t>总则</w:t>
      </w:r>
    </w:p>
    <w:p w:rsidR="004E0583" w:rsidRDefault="00064442">
      <w:pPr>
        <w:adjustRightInd w:val="0"/>
        <w:snapToGrid w:val="0"/>
        <w:spacing w:line="560" w:lineRule="exact"/>
        <w:ind w:firstLineChars="200" w:firstLine="643"/>
        <w:rPr>
          <w:rFonts w:ascii="Times New Roman" w:eastAsia="仿宋_GB2312" w:hAnsi="Times New Roman"/>
          <w:kern w:val="0"/>
          <w:sz w:val="32"/>
          <w:szCs w:val="32"/>
        </w:rPr>
      </w:pPr>
      <w:r>
        <w:rPr>
          <w:rFonts w:ascii="楷体_GB2312" w:eastAsia="楷体_GB2312" w:hAnsi="Times New Roman" w:hint="eastAsia"/>
          <w:b/>
          <w:sz w:val="32"/>
          <w:szCs w:val="32"/>
        </w:rPr>
        <w:t>第一条</w:t>
      </w:r>
      <w:r>
        <w:rPr>
          <w:rFonts w:ascii="Times New Roman" w:eastAsia="仿宋_GB2312" w:hAnsi="Times New Roman"/>
          <w:b/>
          <w:sz w:val="32"/>
          <w:szCs w:val="32"/>
        </w:rPr>
        <w:t xml:space="preserve">  </w:t>
      </w:r>
      <w:r>
        <w:rPr>
          <w:rFonts w:ascii="Times New Roman" w:eastAsia="仿宋_GB2312" w:hAnsi="Times New Roman"/>
          <w:kern w:val="0"/>
          <w:sz w:val="32"/>
          <w:szCs w:val="32"/>
        </w:rPr>
        <w:t>根据</w:t>
      </w:r>
      <w:r>
        <w:rPr>
          <w:rFonts w:ascii="Times New Roman" w:eastAsia="仿宋_GB2312" w:hAnsi="Times New Roman" w:hint="eastAsia"/>
          <w:kern w:val="0"/>
          <w:sz w:val="32"/>
          <w:szCs w:val="32"/>
        </w:rPr>
        <w:t>国家文物局《关于进一步推动非国有博物馆发展的意见》（文物博</w:t>
      </w:r>
      <w:r>
        <w:rPr>
          <w:rFonts w:ascii="Times New Roman" w:eastAsia="仿宋_GB2312" w:hAnsi="Times New Roman" w:hint="eastAsia"/>
          <w:kern w:val="0"/>
          <w:sz w:val="32"/>
          <w:szCs w:val="32"/>
        </w:rPr>
        <w:t>发</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16</w:t>
      </w:r>
      <w:r>
        <w:rPr>
          <w:rFonts w:ascii="Times New Roman" w:eastAsia="仿宋_GB2312" w:hAnsi="Times New Roman" w:hint="eastAsia"/>
          <w:kern w:val="0"/>
          <w:sz w:val="32"/>
          <w:szCs w:val="32"/>
        </w:rPr>
        <w:t>号）、省文物局、民政厅《关于规范江苏省非国有博物馆登记管理的通知》（苏文物博</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2016</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号）、常州市财政局、常州市文化广电和旅游局《关于印发常州市公共博物馆、纪念馆、爱国主义教育基地免费开放及公共文化服务体系建设绩效奖补项目申报管理办法的通知》（常财教</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2019</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16</w:t>
      </w:r>
      <w:r>
        <w:rPr>
          <w:rFonts w:ascii="Times New Roman" w:eastAsia="仿宋_GB2312" w:hAnsi="Times New Roman" w:hint="eastAsia"/>
          <w:kern w:val="0"/>
          <w:sz w:val="32"/>
          <w:szCs w:val="32"/>
        </w:rPr>
        <w:t>号）、《常州市鼓励非国有博物馆发展管理办法》（常文广新规〔</w:t>
      </w:r>
      <w:r>
        <w:rPr>
          <w:rFonts w:ascii="Times New Roman" w:eastAsia="仿宋_GB2312" w:hAnsi="Times New Roman" w:hint="eastAsia"/>
          <w:kern w:val="0"/>
          <w:sz w:val="32"/>
          <w:szCs w:val="32"/>
        </w:rPr>
        <w:t>2015</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号），制定本考核评估实施办法。</w:t>
      </w:r>
    </w:p>
    <w:p w:rsidR="004E0583" w:rsidRDefault="00064442">
      <w:pPr>
        <w:adjustRightInd w:val="0"/>
        <w:snapToGrid w:val="0"/>
        <w:spacing w:line="560" w:lineRule="exact"/>
        <w:ind w:firstLineChars="200" w:firstLine="643"/>
        <w:rPr>
          <w:rFonts w:ascii="Times New Roman" w:eastAsia="仿宋_GB2312" w:hAnsi="Times New Roman"/>
          <w:kern w:val="0"/>
          <w:sz w:val="32"/>
          <w:szCs w:val="32"/>
        </w:rPr>
      </w:pPr>
      <w:r>
        <w:rPr>
          <w:rFonts w:ascii="楷体_GB2312" w:eastAsia="楷体_GB2312" w:hAnsi="Times New Roman" w:hint="eastAsia"/>
          <w:b/>
          <w:sz w:val="32"/>
          <w:szCs w:val="32"/>
        </w:rPr>
        <w:t>第二条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常州市非国有博物馆免</w:t>
      </w:r>
      <w:r>
        <w:rPr>
          <w:rFonts w:ascii="Times New Roman" w:eastAsia="仿宋_GB2312" w:hAnsi="Times New Roman"/>
          <w:kern w:val="0"/>
          <w:sz w:val="32"/>
          <w:szCs w:val="32"/>
        </w:rPr>
        <w:t>费开放考核评估补助资金由市财政</w:t>
      </w:r>
      <w:r>
        <w:rPr>
          <w:rFonts w:ascii="Times New Roman" w:eastAsia="仿宋_GB2312" w:hAnsi="Times New Roman" w:hint="eastAsia"/>
          <w:kern w:val="0"/>
          <w:sz w:val="32"/>
          <w:szCs w:val="32"/>
        </w:rPr>
        <w:t>部门</w:t>
      </w:r>
      <w:r>
        <w:rPr>
          <w:rFonts w:ascii="Times New Roman" w:eastAsia="仿宋_GB2312" w:hAnsi="Times New Roman"/>
          <w:kern w:val="0"/>
          <w:sz w:val="32"/>
          <w:szCs w:val="32"/>
        </w:rPr>
        <w:t>从省免费开放补助资金中列支</w:t>
      </w:r>
      <w:r>
        <w:rPr>
          <w:rFonts w:ascii="Times New Roman" w:eastAsia="仿宋_GB2312" w:hAnsi="Times New Roman" w:hint="eastAsia"/>
          <w:kern w:val="0"/>
          <w:sz w:val="32"/>
          <w:szCs w:val="32"/>
        </w:rPr>
        <w:t>、</w:t>
      </w:r>
      <w:r>
        <w:rPr>
          <w:rFonts w:ascii="Times New Roman" w:eastAsia="仿宋_GB2312" w:hAnsi="Times New Roman"/>
          <w:kern w:val="0"/>
          <w:sz w:val="32"/>
          <w:szCs w:val="32"/>
        </w:rPr>
        <w:t>会同市文广</w:t>
      </w:r>
      <w:r>
        <w:rPr>
          <w:rFonts w:ascii="Times New Roman" w:eastAsia="仿宋_GB2312" w:hAnsi="Times New Roman" w:hint="eastAsia"/>
          <w:kern w:val="0"/>
          <w:sz w:val="32"/>
          <w:szCs w:val="32"/>
        </w:rPr>
        <w:t>旅</w:t>
      </w:r>
      <w:r>
        <w:rPr>
          <w:rFonts w:ascii="Times New Roman" w:eastAsia="仿宋_GB2312" w:hAnsi="Times New Roman"/>
          <w:kern w:val="0"/>
          <w:sz w:val="32"/>
          <w:szCs w:val="32"/>
        </w:rPr>
        <w:t>局共同管理</w:t>
      </w:r>
      <w:r>
        <w:rPr>
          <w:rFonts w:ascii="Times New Roman" w:eastAsia="仿宋_GB2312" w:hAnsi="Times New Roman" w:hint="eastAsia"/>
          <w:kern w:val="0"/>
          <w:sz w:val="32"/>
          <w:szCs w:val="32"/>
        </w:rPr>
        <w:t>。</w:t>
      </w:r>
    </w:p>
    <w:p w:rsidR="004E0583" w:rsidRDefault="00064442">
      <w:pPr>
        <w:adjustRightInd w:val="0"/>
        <w:snapToGrid w:val="0"/>
        <w:spacing w:line="560" w:lineRule="exact"/>
        <w:ind w:firstLineChars="200" w:firstLine="643"/>
        <w:rPr>
          <w:rFonts w:ascii="Times New Roman" w:eastAsia="仿宋_GB2312" w:hAnsi="Times New Roman"/>
          <w:kern w:val="0"/>
          <w:sz w:val="32"/>
          <w:szCs w:val="32"/>
        </w:rPr>
      </w:pPr>
      <w:r>
        <w:rPr>
          <w:rFonts w:ascii="楷体_GB2312" w:eastAsia="楷体_GB2312" w:hAnsi="Times New Roman"/>
          <w:b/>
          <w:sz w:val="32"/>
          <w:szCs w:val="32"/>
        </w:rPr>
        <w:t>第三条</w:t>
      </w:r>
      <w:r>
        <w:rPr>
          <w:rFonts w:ascii="Times New Roman" w:eastAsia="仿宋_GB2312" w:hAnsi="Times New Roman"/>
          <w:b/>
          <w:sz w:val="32"/>
          <w:szCs w:val="32"/>
        </w:rPr>
        <w:t xml:space="preserve">  </w:t>
      </w:r>
      <w:r>
        <w:rPr>
          <w:rFonts w:ascii="Times New Roman" w:eastAsia="仿宋_GB2312" w:hAnsi="Times New Roman"/>
          <w:kern w:val="0"/>
          <w:sz w:val="32"/>
          <w:szCs w:val="32"/>
        </w:rPr>
        <w:t>本办法适用于在天宁、钟楼、新北</w:t>
      </w:r>
      <w:r>
        <w:rPr>
          <w:rFonts w:ascii="Times New Roman" w:eastAsia="仿宋_GB2312" w:hAnsi="Times New Roman" w:hint="eastAsia"/>
          <w:kern w:val="0"/>
          <w:sz w:val="32"/>
          <w:szCs w:val="32"/>
        </w:rPr>
        <w:t>、金坛、</w:t>
      </w:r>
      <w:r w:rsidRPr="00064442">
        <w:rPr>
          <w:rFonts w:ascii="Times New Roman" w:eastAsia="仿宋_GB2312" w:hAnsi="Times New Roman" w:hint="eastAsia"/>
          <w:kern w:val="0"/>
          <w:sz w:val="32"/>
          <w:szCs w:val="32"/>
        </w:rPr>
        <w:t>常州经济开发区</w:t>
      </w:r>
      <w:r>
        <w:rPr>
          <w:rFonts w:ascii="Times New Roman" w:eastAsia="仿宋_GB2312" w:hAnsi="Times New Roman"/>
          <w:kern w:val="0"/>
          <w:sz w:val="32"/>
          <w:szCs w:val="32"/>
        </w:rPr>
        <w:t>行政区域内依法设立备案的非国有博物馆。</w:t>
      </w:r>
    </w:p>
    <w:p w:rsidR="004E0583" w:rsidRDefault="004E0583">
      <w:pPr>
        <w:adjustRightInd w:val="0"/>
        <w:snapToGrid w:val="0"/>
        <w:spacing w:line="560" w:lineRule="exact"/>
        <w:ind w:firstLineChars="200" w:firstLine="640"/>
        <w:rPr>
          <w:rFonts w:ascii="Times New Roman" w:eastAsia="仿宋_GB2312" w:hAnsi="Times New Roman"/>
          <w:kern w:val="0"/>
          <w:sz w:val="32"/>
          <w:szCs w:val="32"/>
        </w:rPr>
      </w:pPr>
    </w:p>
    <w:p w:rsidR="004E0583" w:rsidRDefault="00064442">
      <w:pPr>
        <w:adjustRightInd w:val="0"/>
        <w:snapToGrid w:val="0"/>
        <w:spacing w:line="560" w:lineRule="exact"/>
        <w:jc w:val="center"/>
        <w:rPr>
          <w:rFonts w:ascii="黑体" w:eastAsia="黑体" w:hAnsi="宋体"/>
          <w:sz w:val="32"/>
          <w:szCs w:val="32"/>
        </w:rPr>
      </w:pPr>
      <w:r>
        <w:rPr>
          <w:rFonts w:ascii="黑体" w:eastAsia="黑体" w:hAnsi="宋体" w:hint="eastAsia"/>
          <w:sz w:val="32"/>
          <w:szCs w:val="32"/>
        </w:rPr>
        <w:t>第二章</w:t>
      </w:r>
      <w:r>
        <w:rPr>
          <w:rFonts w:ascii="黑体" w:eastAsia="黑体" w:hAnsi="宋体" w:hint="eastAsia"/>
          <w:sz w:val="32"/>
          <w:szCs w:val="32"/>
        </w:rPr>
        <w:t xml:space="preserve">  </w:t>
      </w:r>
      <w:r>
        <w:rPr>
          <w:rFonts w:ascii="黑体" w:eastAsia="黑体" w:hAnsi="宋体" w:hint="eastAsia"/>
          <w:sz w:val="32"/>
          <w:szCs w:val="32"/>
        </w:rPr>
        <w:t>申报条件、流程</w:t>
      </w:r>
    </w:p>
    <w:p w:rsidR="004E0583" w:rsidRDefault="00064442">
      <w:pPr>
        <w:adjustRightInd w:val="0"/>
        <w:snapToGrid w:val="0"/>
        <w:spacing w:line="56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第四条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申报条件</w:t>
      </w:r>
    </w:p>
    <w:p w:rsidR="004E0583" w:rsidRDefault="0006444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必须是省文物局备案的非国有博物馆；</w:t>
      </w:r>
    </w:p>
    <w:p w:rsidR="004E0583" w:rsidRDefault="0006444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民办非企业单位法人资格年检合格</w:t>
      </w:r>
      <w:r>
        <w:rPr>
          <w:rFonts w:ascii="Times New Roman" w:eastAsia="仿宋_GB2312" w:hAnsi="Times New Roman" w:hint="eastAsia"/>
          <w:sz w:val="32"/>
          <w:szCs w:val="32"/>
        </w:rPr>
        <w:t>；</w:t>
      </w:r>
    </w:p>
    <w:p w:rsidR="004E0583" w:rsidRDefault="0006444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3. </w:t>
      </w:r>
      <w:r>
        <w:rPr>
          <w:rFonts w:ascii="Times New Roman" w:eastAsia="仿宋_GB2312" w:hAnsi="Times New Roman" w:hint="eastAsia"/>
          <w:sz w:val="32"/>
          <w:szCs w:val="32"/>
        </w:rPr>
        <w:t>全年</w:t>
      </w:r>
      <w:r>
        <w:rPr>
          <w:rFonts w:ascii="Times New Roman" w:eastAsia="仿宋_GB2312" w:hAnsi="Times New Roman" w:hint="eastAsia"/>
          <w:sz w:val="32"/>
          <w:szCs w:val="32"/>
        </w:rPr>
        <w:t>开</w:t>
      </w:r>
      <w:r>
        <w:rPr>
          <w:rFonts w:ascii="Times New Roman" w:eastAsia="仿宋_GB2312" w:hAnsi="Times New Roman" w:hint="eastAsia"/>
          <w:sz w:val="32"/>
          <w:szCs w:val="32"/>
        </w:rPr>
        <w:t>放天数不少于</w:t>
      </w:r>
      <w:r>
        <w:rPr>
          <w:rFonts w:ascii="Times New Roman" w:eastAsia="仿宋_GB2312" w:hAnsi="Times New Roman" w:hint="eastAsia"/>
          <w:sz w:val="32"/>
          <w:szCs w:val="32"/>
        </w:rPr>
        <w:t>240</w:t>
      </w:r>
      <w:r>
        <w:rPr>
          <w:rFonts w:ascii="Times New Roman" w:eastAsia="仿宋_GB2312" w:hAnsi="Times New Roman" w:hint="eastAsia"/>
          <w:sz w:val="32"/>
          <w:szCs w:val="32"/>
        </w:rPr>
        <w:t>天</w:t>
      </w:r>
      <w:r>
        <w:rPr>
          <w:rFonts w:ascii="Times New Roman" w:eastAsia="仿宋_GB2312" w:hAnsi="Times New Roman" w:hint="eastAsia"/>
          <w:sz w:val="32"/>
          <w:szCs w:val="32"/>
        </w:rPr>
        <w:t>；</w:t>
      </w:r>
    </w:p>
    <w:p w:rsidR="004E0583" w:rsidRDefault="0006444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社会公众在承诺的开放时间</w:t>
      </w:r>
      <w:r>
        <w:rPr>
          <w:rFonts w:ascii="Times New Roman" w:eastAsia="仿宋_GB2312" w:hAnsi="Times New Roman" w:hint="eastAsia"/>
          <w:sz w:val="32"/>
          <w:szCs w:val="32"/>
        </w:rPr>
        <w:t>内能自由入馆参观，无需支付任何门票费用；</w:t>
      </w:r>
    </w:p>
    <w:p w:rsidR="004E0583" w:rsidRDefault="0006444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5. </w:t>
      </w:r>
      <w:r>
        <w:rPr>
          <w:rFonts w:ascii="Times New Roman" w:eastAsia="仿宋_GB2312" w:hAnsi="Times New Roman" w:hint="eastAsia"/>
          <w:sz w:val="32"/>
          <w:szCs w:val="32"/>
        </w:rPr>
        <w:t>对外公示并严格执行经市文化行政部门认定的免费开放承诺书（附件</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4E0583" w:rsidRDefault="0006444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6. </w:t>
      </w:r>
      <w:r>
        <w:rPr>
          <w:rFonts w:ascii="Times New Roman" w:eastAsia="仿宋_GB2312" w:hAnsi="Times New Roman" w:hint="eastAsia"/>
          <w:sz w:val="32"/>
          <w:szCs w:val="32"/>
        </w:rPr>
        <w:t>每年按时向市、区文化行政部门报送年度工作报告，接受年度检查；</w:t>
      </w:r>
    </w:p>
    <w:p w:rsidR="004E0583" w:rsidRDefault="0006444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7. </w:t>
      </w:r>
      <w:r>
        <w:rPr>
          <w:rFonts w:ascii="Times New Roman" w:eastAsia="仿宋_GB2312" w:hAnsi="Times New Roman" w:hint="eastAsia"/>
          <w:sz w:val="32"/>
          <w:szCs w:val="32"/>
        </w:rPr>
        <w:t>未</w:t>
      </w:r>
      <w:r>
        <w:rPr>
          <w:rFonts w:ascii="Times New Roman" w:eastAsia="仿宋_GB2312" w:hAnsi="Times New Roman" w:hint="eastAsia"/>
          <w:sz w:val="32"/>
          <w:szCs w:val="32"/>
        </w:rPr>
        <w:t>发生文物安全事故和重大人身安全事故；</w:t>
      </w:r>
    </w:p>
    <w:p w:rsidR="004E0583" w:rsidRDefault="0006444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8. </w:t>
      </w:r>
      <w:r>
        <w:rPr>
          <w:rFonts w:ascii="Times New Roman" w:eastAsia="仿宋_GB2312" w:hAnsi="Times New Roman" w:hint="eastAsia"/>
          <w:sz w:val="32"/>
          <w:szCs w:val="32"/>
        </w:rPr>
        <w:t>无参与非法文物</w:t>
      </w:r>
      <w:r>
        <w:rPr>
          <w:rFonts w:ascii="Times New Roman" w:eastAsia="仿宋_GB2312" w:hAnsi="Times New Roman" w:hint="eastAsia"/>
          <w:sz w:val="32"/>
          <w:szCs w:val="32"/>
        </w:rPr>
        <w:t>交易</w:t>
      </w:r>
      <w:r>
        <w:rPr>
          <w:rFonts w:ascii="Times New Roman" w:eastAsia="仿宋_GB2312" w:hAnsi="Times New Roman" w:hint="eastAsia"/>
          <w:sz w:val="32"/>
          <w:szCs w:val="32"/>
        </w:rPr>
        <w:t>和</w:t>
      </w:r>
      <w:r>
        <w:rPr>
          <w:rFonts w:ascii="Times New Roman" w:eastAsia="仿宋_GB2312" w:hAnsi="Times New Roman" w:hint="eastAsia"/>
          <w:sz w:val="32"/>
          <w:szCs w:val="32"/>
        </w:rPr>
        <w:t>其他违法行为。</w:t>
      </w:r>
    </w:p>
    <w:p w:rsidR="004E0583" w:rsidRDefault="00064442">
      <w:pPr>
        <w:adjustRightInd w:val="0"/>
        <w:snapToGrid w:val="0"/>
        <w:spacing w:line="56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第五条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符合上述条件的非国有博物馆每</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日前</w:t>
      </w:r>
      <w:r>
        <w:rPr>
          <w:rFonts w:ascii="Times New Roman" w:eastAsia="仿宋_GB2312" w:hAnsi="Times New Roman" w:hint="eastAsia"/>
          <w:sz w:val="32"/>
          <w:szCs w:val="32"/>
        </w:rPr>
        <w:t>依照</w:t>
      </w:r>
      <w:r>
        <w:rPr>
          <w:rFonts w:ascii="Times New Roman" w:eastAsia="仿宋_GB2312" w:hAnsi="Times New Roman" w:hint="eastAsia"/>
          <w:sz w:val="32"/>
          <w:szCs w:val="32"/>
        </w:rPr>
        <w:t>《常州市非国有博物馆</w:t>
      </w:r>
      <w:r>
        <w:rPr>
          <w:rFonts w:ascii="Times New Roman" w:eastAsia="仿宋_GB2312" w:hAnsi="Times New Roman" w:hint="eastAsia"/>
          <w:sz w:val="32"/>
          <w:szCs w:val="32"/>
        </w:rPr>
        <w:t>免费开放</w:t>
      </w:r>
      <w:r>
        <w:rPr>
          <w:rFonts w:ascii="Times New Roman" w:eastAsia="仿宋_GB2312" w:hAnsi="Times New Roman" w:hint="eastAsia"/>
          <w:sz w:val="32"/>
          <w:szCs w:val="32"/>
        </w:rPr>
        <w:t>运行考评表》（</w:t>
      </w: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开展自评，</w:t>
      </w:r>
      <w:r>
        <w:rPr>
          <w:rFonts w:ascii="Times New Roman" w:eastAsia="仿宋_GB2312" w:hAnsi="Times New Roman" w:hint="eastAsia"/>
          <w:sz w:val="32"/>
          <w:szCs w:val="32"/>
        </w:rPr>
        <w:t>向各相关辖区文化主管部门提交</w:t>
      </w:r>
      <w:r>
        <w:rPr>
          <w:rFonts w:ascii="Times New Roman" w:eastAsia="仿宋_GB2312" w:hAnsi="Times New Roman" w:hint="eastAsia"/>
          <w:sz w:val="32"/>
          <w:szCs w:val="32"/>
        </w:rPr>
        <w:t>《常州市非国有博物馆</w:t>
      </w:r>
      <w:r>
        <w:rPr>
          <w:rFonts w:ascii="Times New Roman" w:eastAsia="仿宋_GB2312" w:hAnsi="Times New Roman" w:hint="eastAsia"/>
          <w:sz w:val="32"/>
          <w:szCs w:val="32"/>
        </w:rPr>
        <w:t>免费开放</w:t>
      </w:r>
      <w:r>
        <w:rPr>
          <w:rFonts w:ascii="Times New Roman" w:eastAsia="仿宋_GB2312" w:hAnsi="Times New Roman" w:hint="eastAsia"/>
          <w:sz w:val="32"/>
          <w:szCs w:val="32"/>
        </w:rPr>
        <w:t>运行考评申报书》（附件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及相关佐证材料。</w:t>
      </w:r>
      <w:r>
        <w:rPr>
          <w:rFonts w:ascii="Times New Roman" w:eastAsia="仿宋_GB2312" w:hAnsi="Times New Roman" w:hint="eastAsia"/>
          <w:sz w:val="32"/>
          <w:szCs w:val="32"/>
        </w:rPr>
        <w:t>经各辖区文化主管部门审核后，于</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hint="eastAsia"/>
          <w:sz w:val="32"/>
          <w:szCs w:val="32"/>
        </w:rPr>
        <w:t>前报市文广</w:t>
      </w:r>
      <w:r>
        <w:rPr>
          <w:rFonts w:ascii="Times New Roman" w:eastAsia="仿宋_GB2312" w:hAnsi="Times New Roman" w:hint="eastAsia"/>
          <w:sz w:val="32"/>
          <w:szCs w:val="32"/>
        </w:rPr>
        <w:t>旅</w:t>
      </w:r>
      <w:r>
        <w:rPr>
          <w:rFonts w:ascii="Times New Roman" w:eastAsia="仿宋_GB2312" w:hAnsi="Times New Roman" w:hint="eastAsia"/>
          <w:sz w:val="32"/>
          <w:szCs w:val="32"/>
        </w:rPr>
        <w:t>局。</w:t>
      </w:r>
    </w:p>
    <w:p w:rsidR="004E0583" w:rsidRDefault="0006444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4E0583" w:rsidRDefault="00064442">
      <w:pPr>
        <w:adjustRightInd w:val="0"/>
        <w:snapToGrid w:val="0"/>
        <w:spacing w:line="560" w:lineRule="exact"/>
        <w:jc w:val="center"/>
        <w:rPr>
          <w:rFonts w:ascii="黑体" w:eastAsia="黑体" w:hAnsi="宋体"/>
          <w:sz w:val="32"/>
          <w:szCs w:val="32"/>
        </w:rPr>
      </w:pPr>
      <w:r>
        <w:rPr>
          <w:rFonts w:ascii="黑体" w:eastAsia="黑体" w:hAnsi="宋体" w:hint="eastAsia"/>
          <w:sz w:val="32"/>
          <w:szCs w:val="32"/>
        </w:rPr>
        <w:t>第三章</w:t>
      </w:r>
      <w:r>
        <w:rPr>
          <w:rFonts w:ascii="黑体" w:eastAsia="黑体" w:hAnsi="宋体" w:hint="eastAsia"/>
          <w:sz w:val="32"/>
          <w:szCs w:val="32"/>
        </w:rPr>
        <w:t xml:space="preserve">  </w:t>
      </w:r>
      <w:r>
        <w:rPr>
          <w:rFonts w:ascii="黑体" w:eastAsia="黑体" w:hAnsi="宋体" w:hint="eastAsia"/>
          <w:sz w:val="32"/>
          <w:szCs w:val="32"/>
        </w:rPr>
        <w:t>考核评估</w:t>
      </w:r>
    </w:p>
    <w:p w:rsidR="004E0583" w:rsidRDefault="00064442">
      <w:pPr>
        <w:adjustRightInd w:val="0"/>
        <w:snapToGrid w:val="0"/>
        <w:spacing w:line="56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第六条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免费开放天数的认定，</w:t>
      </w:r>
      <w:r>
        <w:rPr>
          <w:rFonts w:ascii="Times New Roman" w:eastAsia="仿宋_GB2312" w:hAnsi="Times New Roman" w:hint="eastAsia"/>
          <w:sz w:val="32"/>
          <w:szCs w:val="32"/>
        </w:rPr>
        <w:t>根据</w:t>
      </w:r>
      <w:r>
        <w:rPr>
          <w:rFonts w:ascii="Times New Roman" w:eastAsia="仿宋_GB2312" w:hAnsi="Times New Roman" w:hint="eastAsia"/>
          <w:sz w:val="32"/>
          <w:szCs w:val="32"/>
        </w:rPr>
        <w:t>非国有博物馆公示的免费开放天数，聘请</w:t>
      </w:r>
      <w:r>
        <w:rPr>
          <w:rFonts w:ascii="Times New Roman" w:eastAsia="仿宋_GB2312" w:hAnsi="Times New Roman" w:hint="eastAsia"/>
          <w:sz w:val="32"/>
          <w:szCs w:val="32"/>
        </w:rPr>
        <w:t>第三方</w:t>
      </w:r>
      <w:r>
        <w:rPr>
          <w:rFonts w:ascii="Times New Roman" w:eastAsia="仿宋_GB2312" w:hAnsi="Times New Roman" w:hint="eastAsia"/>
          <w:sz w:val="32"/>
          <w:szCs w:val="32"/>
        </w:rPr>
        <w:t>机构进行抽查</w:t>
      </w:r>
      <w:r>
        <w:rPr>
          <w:rFonts w:ascii="Times New Roman" w:eastAsia="仿宋_GB2312" w:hAnsi="Times New Roman" w:hint="eastAsia"/>
          <w:sz w:val="32"/>
          <w:szCs w:val="32"/>
        </w:rPr>
        <w:t>，按比例计算开放天数。开放天数</w:t>
      </w:r>
      <w:r>
        <w:rPr>
          <w:rFonts w:ascii="Times New Roman" w:eastAsia="仿宋_GB2312" w:hAnsi="Times New Roman" w:hint="eastAsia"/>
          <w:sz w:val="32"/>
          <w:szCs w:val="32"/>
        </w:rPr>
        <w:t>=</w:t>
      </w:r>
      <w:r>
        <w:rPr>
          <w:rFonts w:ascii="Times New Roman" w:eastAsia="仿宋_GB2312" w:hAnsi="Times New Roman" w:hint="eastAsia"/>
          <w:sz w:val="32"/>
          <w:szCs w:val="32"/>
        </w:rPr>
        <w:t>承诺开放天数</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抽查的未开放次数</w:t>
      </w:r>
      <w:r>
        <w:rPr>
          <w:rFonts w:ascii="Times New Roman" w:eastAsia="仿宋_GB2312" w:hAnsi="Times New Roman" w:hint="eastAsia"/>
          <w:sz w:val="32"/>
          <w:szCs w:val="32"/>
        </w:rPr>
        <w:t>/</w:t>
      </w:r>
      <w:r>
        <w:rPr>
          <w:rFonts w:ascii="Times New Roman" w:eastAsia="仿宋_GB2312" w:hAnsi="Times New Roman" w:hint="eastAsia"/>
          <w:sz w:val="32"/>
          <w:szCs w:val="32"/>
        </w:rPr>
        <w:t>抽查的总次数）。低于</w:t>
      </w:r>
      <w:r>
        <w:rPr>
          <w:rFonts w:ascii="Times New Roman" w:eastAsia="仿宋_GB2312" w:hAnsi="Times New Roman" w:hint="eastAsia"/>
          <w:sz w:val="32"/>
          <w:szCs w:val="32"/>
        </w:rPr>
        <w:t>240</w:t>
      </w:r>
      <w:r>
        <w:rPr>
          <w:rFonts w:ascii="Times New Roman" w:eastAsia="仿宋_GB2312" w:hAnsi="Times New Roman" w:hint="eastAsia"/>
          <w:sz w:val="32"/>
          <w:szCs w:val="32"/>
        </w:rPr>
        <w:t>天的申报单位取消考评资格。</w:t>
      </w:r>
    </w:p>
    <w:p w:rsidR="004E0583" w:rsidRDefault="00064442">
      <w:pPr>
        <w:adjustRightInd w:val="0"/>
        <w:snapToGrid w:val="0"/>
        <w:spacing w:line="56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第七条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对照申报单位提交的</w:t>
      </w:r>
      <w:r>
        <w:rPr>
          <w:rFonts w:ascii="Times New Roman" w:eastAsia="仿宋_GB2312" w:hAnsi="Times New Roman" w:hint="eastAsia"/>
          <w:sz w:val="32"/>
          <w:szCs w:val="32"/>
        </w:rPr>
        <w:t>《常州市</w:t>
      </w:r>
      <w:r>
        <w:rPr>
          <w:rFonts w:ascii="Times New Roman" w:eastAsia="仿宋_GB2312" w:hAnsi="Times New Roman" w:hint="eastAsia"/>
          <w:sz w:val="32"/>
          <w:szCs w:val="32"/>
        </w:rPr>
        <w:t>非国有博物馆</w:t>
      </w:r>
      <w:r>
        <w:rPr>
          <w:rFonts w:ascii="Times New Roman" w:eastAsia="仿宋_GB2312" w:hAnsi="Times New Roman" w:hint="eastAsia"/>
          <w:sz w:val="32"/>
          <w:szCs w:val="32"/>
        </w:rPr>
        <w:t>免费开放</w:t>
      </w:r>
      <w:r>
        <w:rPr>
          <w:rFonts w:ascii="Times New Roman" w:eastAsia="仿宋_GB2312" w:hAnsi="Times New Roman" w:hint="eastAsia"/>
          <w:sz w:val="32"/>
          <w:szCs w:val="32"/>
        </w:rPr>
        <w:t>运行考评申报书》、《常州市非国有博物馆</w:t>
      </w:r>
      <w:r>
        <w:rPr>
          <w:rFonts w:ascii="Times New Roman" w:eastAsia="仿宋_GB2312" w:hAnsi="Times New Roman" w:hint="eastAsia"/>
          <w:sz w:val="32"/>
          <w:szCs w:val="32"/>
        </w:rPr>
        <w:t>免费开放</w:t>
      </w:r>
      <w:r>
        <w:rPr>
          <w:rFonts w:ascii="Times New Roman" w:eastAsia="仿宋_GB2312" w:hAnsi="Times New Roman" w:hint="eastAsia"/>
          <w:sz w:val="32"/>
          <w:szCs w:val="32"/>
        </w:rPr>
        <w:t>运行考</w:t>
      </w:r>
      <w:r>
        <w:rPr>
          <w:rFonts w:ascii="Times New Roman" w:eastAsia="仿宋_GB2312" w:hAnsi="Times New Roman" w:hint="eastAsia"/>
          <w:sz w:val="32"/>
          <w:szCs w:val="32"/>
        </w:rPr>
        <w:t>评</w:t>
      </w:r>
      <w:r>
        <w:rPr>
          <w:rFonts w:ascii="Times New Roman" w:eastAsia="仿宋_GB2312" w:hAnsi="Times New Roman" w:hint="eastAsia"/>
          <w:sz w:val="32"/>
          <w:szCs w:val="32"/>
        </w:rPr>
        <w:lastRenderedPageBreak/>
        <w:t>表》</w:t>
      </w:r>
      <w:r>
        <w:rPr>
          <w:rFonts w:ascii="Times New Roman" w:eastAsia="仿宋_GB2312" w:hAnsi="Times New Roman" w:hint="eastAsia"/>
          <w:sz w:val="32"/>
          <w:szCs w:val="32"/>
        </w:rPr>
        <w:t>等</w:t>
      </w:r>
      <w:r>
        <w:rPr>
          <w:rFonts w:ascii="Times New Roman" w:eastAsia="仿宋_GB2312" w:hAnsi="Times New Roman" w:hint="eastAsia"/>
          <w:sz w:val="32"/>
          <w:szCs w:val="32"/>
        </w:rPr>
        <w:t>材料</w:t>
      </w:r>
      <w:r>
        <w:rPr>
          <w:rFonts w:ascii="Times New Roman" w:eastAsia="仿宋_GB2312" w:hAnsi="Times New Roman" w:hint="eastAsia"/>
          <w:sz w:val="32"/>
          <w:szCs w:val="32"/>
        </w:rPr>
        <w:t>，结合</w:t>
      </w:r>
      <w:r>
        <w:rPr>
          <w:rFonts w:ascii="Times New Roman" w:eastAsia="仿宋_GB2312" w:hAnsi="Times New Roman" w:hint="eastAsia"/>
          <w:sz w:val="32"/>
          <w:szCs w:val="32"/>
        </w:rPr>
        <w:t>实地</w:t>
      </w:r>
      <w:r>
        <w:rPr>
          <w:rFonts w:ascii="Times New Roman" w:eastAsia="仿宋_GB2312" w:hAnsi="Times New Roman" w:hint="eastAsia"/>
          <w:sz w:val="32"/>
          <w:szCs w:val="32"/>
        </w:rPr>
        <w:t>考察、第三方</w:t>
      </w:r>
      <w:r>
        <w:rPr>
          <w:rFonts w:ascii="Times New Roman" w:eastAsia="仿宋_GB2312" w:hAnsi="Times New Roman" w:hint="eastAsia"/>
          <w:sz w:val="32"/>
          <w:szCs w:val="32"/>
        </w:rPr>
        <w:t>机构的抽</w:t>
      </w:r>
      <w:r>
        <w:rPr>
          <w:rFonts w:ascii="Times New Roman" w:eastAsia="仿宋_GB2312" w:hAnsi="Times New Roman" w:hint="eastAsia"/>
          <w:sz w:val="32"/>
          <w:szCs w:val="32"/>
        </w:rPr>
        <w:t>查结果及日常监督等进行综合</w:t>
      </w:r>
      <w:r>
        <w:rPr>
          <w:rFonts w:ascii="Times New Roman" w:eastAsia="仿宋_GB2312" w:hAnsi="Times New Roman" w:hint="eastAsia"/>
          <w:sz w:val="32"/>
          <w:szCs w:val="32"/>
        </w:rPr>
        <w:t>评审</w:t>
      </w:r>
      <w:r>
        <w:rPr>
          <w:rFonts w:ascii="Times New Roman" w:eastAsia="仿宋_GB2312" w:hAnsi="Times New Roman" w:hint="eastAsia"/>
          <w:sz w:val="32"/>
          <w:szCs w:val="32"/>
        </w:rPr>
        <w:t>，并接受纪检监督</w:t>
      </w:r>
      <w:r>
        <w:rPr>
          <w:rFonts w:ascii="Times New Roman" w:eastAsia="仿宋_GB2312" w:hAnsi="Times New Roman" w:hint="eastAsia"/>
          <w:sz w:val="32"/>
          <w:szCs w:val="32"/>
        </w:rPr>
        <w:t>。</w:t>
      </w:r>
    </w:p>
    <w:p w:rsidR="004E0583" w:rsidRDefault="00064442">
      <w:pPr>
        <w:adjustRightInd w:val="0"/>
        <w:snapToGrid w:val="0"/>
        <w:spacing w:line="56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第</w:t>
      </w:r>
      <w:r>
        <w:rPr>
          <w:rFonts w:ascii="楷体_GB2312" w:eastAsia="楷体_GB2312" w:hAnsi="Times New Roman" w:hint="eastAsia"/>
          <w:b/>
          <w:sz w:val="32"/>
          <w:szCs w:val="32"/>
        </w:rPr>
        <w:t>八</w:t>
      </w:r>
      <w:r>
        <w:rPr>
          <w:rFonts w:ascii="楷体_GB2312" w:eastAsia="楷体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《常</w:t>
      </w:r>
      <w:r>
        <w:rPr>
          <w:rFonts w:ascii="Times New Roman" w:eastAsia="仿宋_GB2312" w:hAnsi="Times New Roman" w:hint="eastAsia"/>
          <w:sz w:val="32"/>
          <w:szCs w:val="32"/>
        </w:rPr>
        <w:t>州市非国有博物馆</w:t>
      </w:r>
      <w:r>
        <w:rPr>
          <w:rFonts w:ascii="Times New Roman" w:eastAsia="仿宋_GB2312" w:hAnsi="Times New Roman" w:hint="eastAsia"/>
          <w:sz w:val="32"/>
          <w:szCs w:val="32"/>
        </w:rPr>
        <w:t>免费开放</w:t>
      </w:r>
      <w:r>
        <w:rPr>
          <w:rFonts w:ascii="Times New Roman" w:eastAsia="仿宋_GB2312" w:hAnsi="Times New Roman" w:hint="eastAsia"/>
          <w:sz w:val="32"/>
          <w:szCs w:val="32"/>
        </w:rPr>
        <w:t>运行考评表》实行</w:t>
      </w:r>
      <w:r>
        <w:rPr>
          <w:rFonts w:ascii="Times New Roman" w:eastAsia="仿宋_GB2312" w:hAnsi="Times New Roman" w:hint="eastAsia"/>
          <w:sz w:val="32"/>
          <w:szCs w:val="32"/>
        </w:rPr>
        <w:t>百分制。</w:t>
      </w:r>
      <w:r>
        <w:rPr>
          <w:rFonts w:ascii="Times New Roman" w:eastAsia="仿宋_GB2312" w:hAnsi="Times New Roman" w:hint="eastAsia"/>
          <w:sz w:val="32"/>
          <w:szCs w:val="32"/>
        </w:rPr>
        <w:t>依据综合评审</w:t>
      </w:r>
      <w:r>
        <w:rPr>
          <w:rFonts w:ascii="Times New Roman" w:eastAsia="仿宋_GB2312" w:hAnsi="Times New Roman" w:hint="eastAsia"/>
          <w:sz w:val="32"/>
          <w:szCs w:val="32"/>
        </w:rPr>
        <w:t>得分情况，分别评出优秀、良好、合格、不合格等次</w:t>
      </w:r>
      <w:r>
        <w:rPr>
          <w:rFonts w:ascii="Times New Roman" w:eastAsia="仿宋_GB2312" w:hAnsi="Times New Roman" w:hint="eastAsia"/>
          <w:sz w:val="32"/>
          <w:szCs w:val="32"/>
        </w:rPr>
        <w:t>。</w:t>
      </w:r>
      <w:r>
        <w:rPr>
          <w:rFonts w:ascii="Times New Roman" w:eastAsia="仿宋_GB2312" w:hAnsi="Times New Roman" w:hint="eastAsia"/>
          <w:sz w:val="32"/>
          <w:szCs w:val="32"/>
        </w:rPr>
        <w:t>其中，优秀的比例不得超过</w:t>
      </w:r>
      <w:r>
        <w:rPr>
          <w:rFonts w:ascii="Times New Roman" w:eastAsia="仿宋_GB2312" w:hAnsi="Times New Roman" w:hint="eastAsia"/>
          <w:sz w:val="32"/>
          <w:szCs w:val="32"/>
        </w:rPr>
        <w:t>参评单位总数的</w:t>
      </w:r>
      <w:r>
        <w:rPr>
          <w:rFonts w:ascii="Times New Roman" w:eastAsia="仿宋_GB2312" w:hAnsi="Times New Roman" w:hint="eastAsia"/>
          <w:sz w:val="32"/>
          <w:szCs w:val="32"/>
        </w:rPr>
        <w:t>15</w:t>
      </w:r>
      <w:r>
        <w:rPr>
          <w:rFonts w:ascii="Times New Roman" w:eastAsia="仿宋_GB2312" w:hAnsi="Times New Roman" w:hint="eastAsia"/>
          <w:sz w:val="32"/>
          <w:szCs w:val="32"/>
        </w:rPr>
        <w:t>%</w:t>
      </w:r>
      <w:r>
        <w:rPr>
          <w:rFonts w:ascii="Times New Roman" w:eastAsia="仿宋_GB2312" w:hAnsi="Times New Roman" w:hint="eastAsia"/>
          <w:sz w:val="32"/>
          <w:szCs w:val="32"/>
        </w:rPr>
        <w:t>，良好的比例不得超过</w:t>
      </w:r>
      <w:r>
        <w:rPr>
          <w:rFonts w:ascii="Times New Roman" w:eastAsia="仿宋_GB2312" w:hAnsi="Times New Roman" w:hint="eastAsia"/>
          <w:sz w:val="32"/>
          <w:szCs w:val="32"/>
        </w:rPr>
        <w:t>3</w:t>
      </w:r>
      <w:r>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60</w:t>
      </w:r>
      <w:r>
        <w:rPr>
          <w:rFonts w:ascii="Times New Roman" w:eastAsia="仿宋_GB2312" w:hAnsi="Times New Roman" w:hint="eastAsia"/>
          <w:sz w:val="32"/>
          <w:szCs w:val="32"/>
        </w:rPr>
        <w:t>分以下为不合格。</w:t>
      </w:r>
    </w:p>
    <w:p w:rsidR="004E0583" w:rsidRDefault="00064442">
      <w:pPr>
        <w:adjustRightInd w:val="0"/>
        <w:snapToGrid w:val="0"/>
        <w:spacing w:line="56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第</w:t>
      </w:r>
      <w:r>
        <w:rPr>
          <w:rFonts w:ascii="楷体_GB2312" w:eastAsia="楷体_GB2312" w:hAnsi="Times New Roman" w:hint="eastAsia"/>
          <w:b/>
          <w:sz w:val="32"/>
          <w:szCs w:val="32"/>
        </w:rPr>
        <w:t>九</w:t>
      </w:r>
      <w:r>
        <w:rPr>
          <w:rFonts w:ascii="楷体_GB2312" w:eastAsia="楷体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考核评估</w:t>
      </w:r>
      <w:r>
        <w:rPr>
          <w:rFonts w:ascii="Times New Roman" w:eastAsia="仿宋_GB2312" w:hAnsi="Times New Roman" w:hint="eastAsia"/>
          <w:sz w:val="32"/>
          <w:szCs w:val="32"/>
        </w:rPr>
        <w:t>情况</w:t>
      </w:r>
      <w:r>
        <w:rPr>
          <w:rFonts w:ascii="Times New Roman" w:eastAsia="仿宋_GB2312" w:hAnsi="Times New Roman" w:hint="eastAsia"/>
          <w:sz w:val="32"/>
          <w:szCs w:val="32"/>
        </w:rPr>
        <w:t>经</w:t>
      </w:r>
      <w:r>
        <w:rPr>
          <w:rFonts w:ascii="Times New Roman" w:eastAsia="仿宋_GB2312" w:hAnsi="Times New Roman" w:hint="eastAsia"/>
          <w:sz w:val="32"/>
          <w:szCs w:val="32"/>
        </w:rPr>
        <w:t>市</w:t>
      </w:r>
      <w:r>
        <w:rPr>
          <w:rFonts w:ascii="Times New Roman" w:eastAsia="仿宋_GB2312" w:hAnsi="Times New Roman" w:hint="eastAsia"/>
          <w:sz w:val="32"/>
          <w:szCs w:val="32"/>
        </w:rPr>
        <w:t>文</w:t>
      </w:r>
      <w:r>
        <w:rPr>
          <w:rFonts w:ascii="Times New Roman" w:eastAsia="仿宋_GB2312" w:hAnsi="Times New Roman" w:hint="eastAsia"/>
          <w:sz w:val="32"/>
          <w:szCs w:val="32"/>
        </w:rPr>
        <w:t>化</w:t>
      </w:r>
      <w:r>
        <w:rPr>
          <w:rFonts w:ascii="Times New Roman" w:eastAsia="仿宋_GB2312" w:hAnsi="Times New Roman" w:hint="eastAsia"/>
          <w:sz w:val="32"/>
          <w:szCs w:val="32"/>
        </w:rPr>
        <w:t>行政部门</w:t>
      </w:r>
      <w:r>
        <w:rPr>
          <w:rFonts w:ascii="Times New Roman" w:eastAsia="仿宋_GB2312" w:hAnsi="Times New Roman" w:hint="eastAsia"/>
          <w:sz w:val="32"/>
          <w:szCs w:val="32"/>
        </w:rPr>
        <w:t>研究同意后，</w:t>
      </w:r>
      <w:r>
        <w:rPr>
          <w:rFonts w:ascii="Times New Roman" w:eastAsia="仿宋_GB2312" w:hAnsi="Times New Roman" w:hint="eastAsia"/>
          <w:sz w:val="32"/>
          <w:szCs w:val="32"/>
        </w:rPr>
        <w:t>在“常州市文广</w:t>
      </w:r>
      <w:r>
        <w:rPr>
          <w:rFonts w:ascii="Times New Roman" w:eastAsia="仿宋_GB2312" w:hAnsi="Times New Roman" w:hint="eastAsia"/>
          <w:sz w:val="32"/>
          <w:szCs w:val="32"/>
        </w:rPr>
        <w:t>旅</w:t>
      </w:r>
      <w:r>
        <w:rPr>
          <w:rFonts w:ascii="Times New Roman" w:eastAsia="仿宋_GB2312" w:hAnsi="Times New Roman" w:hint="eastAsia"/>
          <w:sz w:val="32"/>
          <w:szCs w:val="32"/>
        </w:rPr>
        <w:t>局”网</w:t>
      </w:r>
      <w:r>
        <w:rPr>
          <w:rFonts w:ascii="Times New Roman" w:eastAsia="仿宋_GB2312" w:hAnsi="Times New Roman" w:hint="eastAsia"/>
          <w:sz w:val="32"/>
          <w:szCs w:val="32"/>
        </w:rPr>
        <w:t>站</w:t>
      </w:r>
      <w:r>
        <w:rPr>
          <w:rFonts w:ascii="Times New Roman" w:eastAsia="仿宋_GB2312" w:hAnsi="Times New Roman" w:hint="eastAsia"/>
          <w:sz w:val="32"/>
          <w:szCs w:val="32"/>
        </w:rPr>
        <w:t>上予以</w:t>
      </w:r>
      <w:r>
        <w:rPr>
          <w:rFonts w:ascii="Times New Roman" w:eastAsia="仿宋_GB2312" w:hAnsi="Times New Roman" w:hint="eastAsia"/>
          <w:sz w:val="32"/>
          <w:szCs w:val="32"/>
        </w:rPr>
        <w:t>公布</w:t>
      </w:r>
      <w:r>
        <w:rPr>
          <w:rFonts w:ascii="Times New Roman" w:eastAsia="仿宋_GB2312" w:hAnsi="Times New Roman" w:hint="eastAsia"/>
          <w:sz w:val="32"/>
          <w:szCs w:val="32"/>
        </w:rPr>
        <w:t>。</w:t>
      </w:r>
    </w:p>
    <w:p w:rsidR="004E0583" w:rsidRDefault="00064442">
      <w:pPr>
        <w:adjustRightInd w:val="0"/>
        <w:snapToGrid w:val="0"/>
        <w:spacing w:line="56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第</w:t>
      </w:r>
      <w:r>
        <w:rPr>
          <w:rFonts w:ascii="楷体_GB2312" w:eastAsia="楷体_GB2312" w:hAnsi="Times New Roman" w:hint="eastAsia"/>
          <w:b/>
          <w:sz w:val="32"/>
          <w:szCs w:val="32"/>
        </w:rPr>
        <w:t>十</w:t>
      </w:r>
      <w:r>
        <w:rPr>
          <w:rFonts w:ascii="楷体_GB2312" w:eastAsia="楷体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按照</w:t>
      </w:r>
      <w:r>
        <w:rPr>
          <w:rFonts w:ascii="Times New Roman" w:eastAsia="仿宋_GB2312" w:hAnsi="Times New Roman" w:hint="eastAsia"/>
          <w:sz w:val="32"/>
          <w:szCs w:val="32"/>
        </w:rPr>
        <w:t>考核评估</w:t>
      </w:r>
      <w:r>
        <w:rPr>
          <w:rFonts w:ascii="Times New Roman" w:eastAsia="仿宋_GB2312" w:hAnsi="Times New Roman" w:hint="eastAsia"/>
          <w:sz w:val="32"/>
          <w:szCs w:val="32"/>
        </w:rPr>
        <w:t>确定的</w:t>
      </w:r>
      <w:r>
        <w:rPr>
          <w:rFonts w:ascii="Times New Roman" w:eastAsia="仿宋_GB2312" w:hAnsi="Times New Roman" w:hint="eastAsia"/>
          <w:sz w:val="32"/>
          <w:szCs w:val="32"/>
        </w:rPr>
        <w:t>等次</w:t>
      </w:r>
      <w:r>
        <w:rPr>
          <w:rFonts w:ascii="Times New Roman" w:eastAsia="仿宋_GB2312" w:hAnsi="Times New Roman" w:hint="eastAsia"/>
          <w:sz w:val="32"/>
          <w:szCs w:val="32"/>
        </w:rPr>
        <w:t>（</w:t>
      </w:r>
      <w:r>
        <w:rPr>
          <w:rFonts w:ascii="Times New Roman" w:eastAsia="仿宋_GB2312" w:hAnsi="Times New Roman" w:hint="eastAsia"/>
          <w:sz w:val="32"/>
          <w:szCs w:val="32"/>
        </w:rPr>
        <w:t>优秀、良好、合格</w:t>
      </w:r>
      <w:r>
        <w:rPr>
          <w:rFonts w:ascii="Times New Roman" w:eastAsia="仿宋_GB2312" w:hAnsi="Times New Roman" w:hint="eastAsia"/>
          <w:sz w:val="32"/>
          <w:szCs w:val="32"/>
        </w:rPr>
        <w:t>），</w:t>
      </w:r>
      <w:r>
        <w:rPr>
          <w:rFonts w:ascii="Times New Roman" w:eastAsia="仿宋_GB2312" w:hAnsi="Times New Roman" w:hint="eastAsia"/>
          <w:sz w:val="32"/>
          <w:szCs w:val="32"/>
        </w:rPr>
        <w:t>分别给予</w:t>
      </w:r>
      <w:r>
        <w:rPr>
          <w:rFonts w:ascii="Times New Roman" w:eastAsia="仿宋_GB2312" w:hAnsi="Times New Roman" w:hint="eastAsia"/>
          <w:sz w:val="32"/>
          <w:szCs w:val="32"/>
        </w:rPr>
        <w:t>相应资金补助。</w:t>
      </w:r>
    </w:p>
    <w:p w:rsidR="004E0583" w:rsidRDefault="004E0583">
      <w:pPr>
        <w:adjustRightInd w:val="0"/>
        <w:snapToGrid w:val="0"/>
        <w:spacing w:line="560" w:lineRule="exact"/>
        <w:ind w:firstLineChars="200" w:firstLine="640"/>
        <w:rPr>
          <w:rFonts w:ascii="Times New Roman" w:eastAsia="仿宋_GB2312" w:hAnsi="Times New Roman"/>
          <w:sz w:val="32"/>
          <w:szCs w:val="32"/>
        </w:rPr>
      </w:pPr>
    </w:p>
    <w:p w:rsidR="004E0583" w:rsidRDefault="00064442">
      <w:pPr>
        <w:adjustRightInd w:val="0"/>
        <w:snapToGrid w:val="0"/>
        <w:spacing w:line="560" w:lineRule="exact"/>
        <w:jc w:val="center"/>
        <w:rPr>
          <w:rFonts w:ascii="黑体" w:eastAsia="黑体" w:hAnsi="宋体"/>
          <w:sz w:val="32"/>
          <w:szCs w:val="32"/>
        </w:rPr>
      </w:pPr>
      <w:r>
        <w:rPr>
          <w:rFonts w:ascii="黑体" w:eastAsia="黑体" w:hAnsi="宋体" w:hint="eastAsia"/>
          <w:sz w:val="32"/>
          <w:szCs w:val="32"/>
        </w:rPr>
        <w:t>第四章</w:t>
      </w:r>
      <w:r>
        <w:rPr>
          <w:rFonts w:ascii="黑体" w:eastAsia="黑体" w:hAnsi="宋体" w:hint="eastAsia"/>
          <w:sz w:val="32"/>
          <w:szCs w:val="32"/>
        </w:rPr>
        <w:t xml:space="preserve">  </w:t>
      </w:r>
      <w:r>
        <w:rPr>
          <w:rFonts w:ascii="黑体" w:eastAsia="黑体" w:hAnsi="宋体" w:hint="eastAsia"/>
          <w:sz w:val="32"/>
          <w:szCs w:val="32"/>
        </w:rPr>
        <w:t>补助资金的管理</w:t>
      </w:r>
    </w:p>
    <w:p w:rsidR="004E0583" w:rsidRDefault="00064442">
      <w:pPr>
        <w:adjustRightInd w:val="0"/>
        <w:snapToGrid w:val="0"/>
        <w:spacing w:line="56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第</w:t>
      </w:r>
      <w:r>
        <w:rPr>
          <w:rFonts w:ascii="楷体_GB2312" w:eastAsia="楷体_GB2312" w:hAnsi="Times New Roman" w:hint="eastAsia"/>
          <w:b/>
          <w:sz w:val="32"/>
          <w:szCs w:val="32"/>
        </w:rPr>
        <w:t>十一条</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免费开放补助资金</w:t>
      </w:r>
      <w:r>
        <w:rPr>
          <w:rFonts w:ascii="Times New Roman" w:eastAsia="仿宋_GB2312" w:hAnsi="Times New Roman"/>
          <w:kern w:val="0"/>
          <w:sz w:val="32"/>
          <w:szCs w:val="32"/>
        </w:rPr>
        <w:t>主要用于非国有博物馆</w:t>
      </w:r>
      <w:r>
        <w:rPr>
          <w:rFonts w:ascii="Times New Roman" w:eastAsia="仿宋_GB2312" w:hAnsi="Times New Roman" w:hint="eastAsia"/>
          <w:kern w:val="0"/>
          <w:sz w:val="32"/>
          <w:szCs w:val="32"/>
        </w:rPr>
        <w:t>的</w:t>
      </w:r>
      <w:r>
        <w:rPr>
          <w:rFonts w:ascii="Times New Roman" w:eastAsia="仿宋_GB2312" w:hAnsi="Times New Roman"/>
          <w:kern w:val="0"/>
          <w:sz w:val="32"/>
          <w:szCs w:val="32"/>
        </w:rPr>
        <w:t>日常运行</w:t>
      </w:r>
      <w:r>
        <w:rPr>
          <w:rFonts w:ascii="Times New Roman" w:eastAsia="仿宋_GB2312" w:hAnsi="Times New Roman" w:hint="eastAsia"/>
          <w:kern w:val="0"/>
          <w:sz w:val="32"/>
          <w:szCs w:val="32"/>
        </w:rPr>
        <w:t>、管理、维护</w:t>
      </w:r>
      <w:r>
        <w:rPr>
          <w:rFonts w:ascii="Times New Roman" w:eastAsia="仿宋_GB2312" w:hAnsi="Times New Roman"/>
          <w:kern w:val="0"/>
          <w:sz w:val="32"/>
          <w:szCs w:val="32"/>
        </w:rPr>
        <w:t>等</w:t>
      </w:r>
      <w:r>
        <w:rPr>
          <w:rFonts w:ascii="Times New Roman" w:eastAsia="仿宋_GB2312" w:hAnsi="Times New Roman" w:hint="eastAsia"/>
          <w:kern w:val="0"/>
          <w:sz w:val="32"/>
          <w:szCs w:val="32"/>
        </w:rPr>
        <w:t>支出。</w:t>
      </w:r>
    </w:p>
    <w:p w:rsidR="004E0583" w:rsidRDefault="00064442">
      <w:pPr>
        <w:adjustRightInd w:val="0"/>
        <w:snapToGrid w:val="0"/>
        <w:spacing w:line="56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第十</w:t>
      </w:r>
      <w:r>
        <w:rPr>
          <w:rFonts w:ascii="楷体_GB2312" w:eastAsia="楷体_GB2312" w:hAnsi="Times New Roman" w:hint="eastAsia"/>
          <w:b/>
          <w:sz w:val="32"/>
          <w:szCs w:val="32"/>
        </w:rPr>
        <w:t>二</w:t>
      </w:r>
      <w:r>
        <w:rPr>
          <w:rFonts w:ascii="楷体_GB2312" w:eastAsia="楷体_GB2312" w:hAnsi="Times New Roman" w:hint="eastAsia"/>
          <w:b/>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非国有博物馆</w:t>
      </w:r>
      <w:r>
        <w:rPr>
          <w:rFonts w:ascii="Times New Roman" w:eastAsia="仿宋_GB2312" w:hAnsi="Times New Roman" w:hint="eastAsia"/>
          <w:sz w:val="32"/>
          <w:szCs w:val="32"/>
        </w:rPr>
        <w:t>应加强财务管理，专款专用。</w:t>
      </w:r>
      <w:r>
        <w:rPr>
          <w:rFonts w:ascii="Times New Roman" w:eastAsia="仿宋_GB2312" w:hAnsi="Times New Roman" w:hint="eastAsia"/>
          <w:sz w:val="32"/>
          <w:szCs w:val="32"/>
        </w:rPr>
        <w:t>对违反法律法规</w:t>
      </w:r>
      <w:r>
        <w:rPr>
          <w:rFonts w:ascii="Times New Roman" w:eastAsia="仿宋_GB2312" w:hAnsi="Times New Roman" w:hint="eastAsia"/>
          <w:sz w:val="32"/>
          <w:szCs w:val="32"/>
        </w:rPr>
        <w:t>的</w:t>
      </w:r>
      <w:r>
        <w:rPr>
          <w:rFonts w:ascii="Times New Roman" w:eastAsia="仿宋_GB2312" w:hAnsi="Times New Roman" w:hint="eastAsia"/>
          <w:sz w:val="32"/>
          <w:szCs w:val="32"/>
        </w:rPr>
        <w:t>，</w:t>
      </w:r>
      <w:r>
        <w:rPr>
          <w:rFonts w:ascii="Times New Roman" w:eastAsia="仿宋_GB2312" w:hAnsi="Times New Roman" w:hint="eastAsia"/>
          <w:sz w:val="32"/>
          <w:szCs w:val="32"/>
        </w:rPr>
        <w:t>取消当年</w:t>
      </w:r>
      <w:r>
        <w:rPr>
          <w:rFonts w:ascii="Times New Roman" w:eastAsia="仿宋_GB2312" w:hAnsi="Times New Roman" w:hint="eastAsia"/>
          <w:sz w:val="32"/>
          <w:szCs w:val="32"/>
        </w:rPr>
        <w:t>申报</w:t>
      </w:r>
      <w:r>
        <w:rPr>
          <w:rFonts w:ascii="Times New Roman" w:eastAsia="仿宋_GB2312" w:hAnsi="Times New Roman" w:hint="eastAsia"/>
          <w:sz w:val="32"/>
          <w:szCs w:val="32"/>
        </w:rPr>
        <w:t>补助资格，两年内不得申报。</w:t>
      </w:r>
    </w:p>
    <w:p w:rsidR="004E0583" w:rsidRDefault="004E0583">
      <w:pPr>
        <w:adjustRightInd w:val="0"/>
        <w:snapToGrid w:val="0"/>
        <w:spacing w:line="560" w:lineRule="exact"/>
        <w:jc w:val="center"/>
        <w:rPr>
          <w:rFonts w:ascii="黑体" w:eastAsia="黑体" w:hAnsi="宋体"/>
          <w:sz w:val="32"/>
          <w:szCs w:val="32"/>
        </w:rPr>
      </w:pPr>
    </w:p>
    <w:p w:rsidR="004E0583" w:rsidRDefault="00064442">
      <w:pPr>
        <w:adjustRightInd w:val="0"/>
        <w:snapToGrid w:val="0"/>
        <w:spacing w:line="560" w:lineRule="exact"/>
        <w:jc w:val="center"/>
        <w:rPr>
          <w:rFonts w:ascii="黑体" w:eastAsia="黑体" w:hAnsi="宋体"/>
          <w:sz w:val="32"/>
          <w:szCs w:val="32"/>
        </w:rPr>
      </w:pPr>
      <w:r>
        <w:rPr>
          <w:rFonts w:ascii="黑体" w:eastAsia="黑体" w:hAnsi="宋体" w:hint="eastAsia"/>
          <w:sz w:val="32"/>
          <w:szCs w:val="32"/>
        </w:rPr>
        <w:t>第五章</w:t>
      </w:r>
      <w:r>
        <w:rPr>
          <w:rFonts w:ascii="黑体" w:eastAsia="黑体" w:hAnsi="宋体" w:hint="eastAsia"/>
          <w:sz w:val="32"/>
          <w:szCs w:val="32"/>
        </w:rPr>
        <w:t xml:space="preserve">  </w:t>
      </w:r>
      <w:r>
        <w:rPr>
          <w:rFonts w:ascii="黑体" w:eastAsia="黑体" w:hAnsi="宋体" w:hint="eastAsia"/>
          <w:sz w:val="32"/>
          <w:szCs w:val="32"/>
        </w:rPr>
        <w:t>附则</w:t>
      </w:r>
    </w:p>
    <w:p w:rsidR="004E0583" w:rsidRDefault="00064442">
      <w:pPr>
        <w:adjustRightInd w:val="0"/>
        <w:snapToGrid w:val="0"/>
        <w:spacing w:line="560" w:lineRule="exact"/>
        <w:ind w:firstLineChars="200" w:firstLine="643"/>
        <w:rPr>
          <w:rFonts w:ascii="Times New Roman" w:eastAsia="仿宋_GB2312" w:hAnsi="Times New Roman"/>
          <w:color w:val="FF0000"/>
          <w:sz w:val="32"/>
          <w:szCs w:val="32"/>
        </w:rPr>
      </w:pPr>
      <w:r>
        <w:rPr>
          <w:rFonts w:ascii="楷体_GB2312" w:eastAsia="楷体_GB2312" w:hAnsi="Times New Roman" w:hint="eastAsia"/>
          <w:b/>
          <w:sz w:val="32"/>
          <w:szCs w:val="32"/>
        </w:rPr>
        <w:t>第十三条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w:t>
      </w:r>
      <w:r>
        <w:rPr>
          <w:rFonts w:ascii="Times New Roman" w:eastAsia="仿宋_GB2312" w:hAnsi="Times New Roman" w:hint="eastAsia"/>
          <w:sz w:val="32"/>
          <w:szCs w:val="32"/>
        </w:rPr>
        <w:t>办法</w:t>
      </w:r>
      <w:r>
        <w:rPr>
          <w:rFonts w:ascii="Times New Roman" w:eastAsia="仿宋_GB2312" w:hAnsi="Times New Roman" w:hint="eastAsia"/>
          <w:sz w:val="32"/>
          <w:szCs w:val="32"/>
        </w:rPr>
        <w:t>由常州市</w:t>
      </w:r>
      <w:r>
        <w:rPr>
          <w:rFonts w:ascii="Times New Roman" w:eastAsia="仿宋_GB2312" w:hAnsi="Times New Roman" w:hint="eastAsia"/>
          <w:sz w:val="32"/>
          <w:szCs w:val="32"/>
        </w:rPr>
        <w:t>文化广电和旅游</w:t>
      </w:r>
      <w:r>
        <w:rPr>
          <w:rFonts w:ascii="Times New Roman" w:eastAsia="仿宋_GB2312" w:hAnsi="Times New Roman" w:hint="eastAsia"/>
          <w:sz w:val="32"/>
          <w:szCs w:val="32"/>
        </w:rPr>
        <w:t>局</w:t>
      </w:r>
      <w:r>
        <w:rPr>
          <w:rFonts w:ascii="Times New Roman" w:eastAsia="仿宋_GB2312" w:hAnsi="Times New Roman" w:hint="eastAsia"/>
          <w:sz w:val="32"/>
          <w:szCs w:val="32"/>
        </w:rPr>
        <w:t>、</w:t>
      </w:r>
      <w:r>
        <w:rPr>
          <w:rFonts w:ascii="Times New Roman" w:eastAsia="仿宋_GB2312" w:hAnsi="Times New Roman" w:hint="eastAsia"/>
          <w:sz w:val="32"/>
          <w:szCs w:val="32"/>
        </w:rPr>
        <w:t>常州市财政局负责解释。</w:t>
      </w:r>
    </w:p>
    <w:p w:rsidR="004E0583" w:rsidRDefault="00064442">
      <w:pPr>
        <w:adjustRightInd w:val="0"/>
        <w:snapToGrid w:val="0"/>
        <w:spacing w:line="56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第十四条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w:t>
      </w:r>
      <w:r>
        <w:rPr>
          <w:rFonts w:ascii="Times New Roman" w:eastAsia="仿宋_GB2312" w:hAnsi="Times New Roman" w:hint="eastAsia"/>
          <w:sz w:val="32"/>
          <w:szCs w:val="32"/>
        </w:rPr>
        <w:t>办法</w:t>
      </w:r>
      <w:r>
        <w:rPr>
          <w:rFonts w:ascii="Times New Roman" w:eastAsia="仿宋_GB2312" w:hAnsi="Times New Roman" w:hint="eastAsia"/>
          <w:sz w:val="32"/>
          <w:szCs w:val="32"/>
        </w:rPr>
        <w:t>自</w:t>
      </w:r>
      <w:r>
        <w:rPr>
          <w:rFonts w:ascii="Times New Roman" w:eastAsia="仿宋_GB2312" w:hAnsi="Times New Roman" w:hint="eastAsia"/>
          <w:sz w:val="32"/>
          <w:szCs w:val="32"/>
        </w:rPr>
        <w:t>20</w:t>
      </w:r>
      <w:r>
        <w:rPr>
          <w:rFonts w:ascii="Times New Roman" w:eastAsia="仿宋_GB2312" w:hAnsi="Times New Roman" w:hint="eastAsia"/>
          <w:sz w:val="32"/>
          <w:szCs w:val="32"/>
        </w:rPr>
        <w:t>20</w:t>
      </w:r>
      <w:r>
        <w:rPr>
          <w:rFonts w:ascii="Times New Roman" w:eastAsia="仿宋_GB2312" w:hAnsi="Times New Roman" w:hint="eastAsia"/>
          <w:sz w:val="32"/>
          <w:szCs w:val="32"/>
        </w:rPr>
        <w:t>年</w:t>
      </w:r>
      <w:r w:rsidRPr="00064442">
        <w:rPr>
          <w:rFonts w:ascii="Times New Roman" w:eastAsia="仿宋_GB2312" w:hAnsi="Times New Roman" w:hint="eastAsia"/>
          <w:sz w:val="32"/>
          <w:szCs w:val="32"/>
        </w:rPr>
        <w:t>3</w:t>
      </w:r>
      <w:r w:rsidRPr="00064442">
        <w:rPr>
          <w:rFonts w:ascii="Times New Roman" w:eastAsia="仿宋_GB2312" w:hAnsi="Times New Roman" w:hint="eastAsia"/>
          <w:sz w:val="32"/>
          <w:szCs w:val="32"/>
        </w:rPr>
        <w:t>月</w:t>
      </w:r>
      <w:r w:rsidRPr="00064442">
        <w:rPr>
          <w:rFonts w:ascii="Times New Roman" w:eastAsia="仿宋_GB2312" w:hAnsi="Times New Roman" w:hint="eastAsia"/>
          <w:sz w:val="32"/>
          <w:szCs w:val="32"/>
        </w:rPr>
        <w:t>31</w:t>
      </w:r>
      <w:r w:rsidRPr="00064442">
        <w:rPr>
          <w:rFonts w:ascii="Times New Roman" w:eastAsia="仿宋_GB2312" w:hAnsi="Times New Roman" w:hint="eastAsia"/>
          <w:sz w:val="32"/>
          <w:szCs w:val="32"/>
        </w:rPr>
        <w:t>日</w:t>
      </w:r>
      <w:r>
        <w:rPr>
          <w:rFonts w:ascii="Times New Roman" w:eastAsia="仿宋_GB2312" w:hAnsi="Times New Roman" w:hint="eastAsia"/>
          <w:sz w:val="32"/>
          <w:szCs w:val="32"/>
        </w:rPr>
        <w:t>起施行</w:t>
      </w:r>
      <w:r>
        <w:rPr>
          <w:rFonts w:ascii="Times New Roman" w:eastAsia="仿宋_GB2312" w:hAnsi="Times New Roman" w:hint="eastAsia"/>
          <w:sz w:val="32"/>
          <w:szCs w:val="32"/>
        </w:rPr>
        <w:t>。</w:t>
      </w:r>
    </w:p>
    <w:p w:rsidR="004E0583" w:rsidRDefault="004E0583">
      <w:pPr>
        <w:adjustRightInd w:val="0"/>
        <w:snapToGrid w:val="0"/>
        <w:spacing w:line="560" w:lineRule="exact"/>
        <w:ind w:firstLineChars="200" w:firstLine="640"/>
        <w:rPr>
          <w:rFonts w:ascii="Times New Roman" w:eastAsia="仿宋_GB2312" w:hAnsi="Times New Roman"/>
          <w:sz w:val="32"/>
          <w:szCs w:val="32"/>
        </w:rPr>
      </w:pPr>
    </w:p>
    <w:p w:rsidR="004E0583" w:rsidRDefault="0006444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附件：</w:t>
      </w:r>
    </w:p>
    <w:p w:rsidR="004E0583" w:rsidRDefault="00064442">
      <w:pPr>
        <w:numPr>
          <w:ilvl w:val="0"/>
          <w:numId w:val="1"/>
        </w:num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常州市非国有博物馆</w:t>
      </w:r>
      <w:r>
        <w:rPr>
          <w:rFonts w:ascii="Times New Roman" w:eastAsia="仿宋_GB2312" w:hAnsi="Times New Roman" w:hint="eastAsia"/>
          <w:sz w:val="32"/>
          <w:szCs w:val="32"/>
        </w:rPr>
        <w:t>免费开放</w:t>
      </w:r>
      <w:r>
        <w:rPr>
          <w:rFonts w:ascii="Times New Roman" w:eastAsia="仿宋_GB2312" w:hAnsi="Times New Roman" w:hint="eastAsia"/>
          <w:sz w:val="32"/>
          <w:szCs w:val="32"/>
        </w:rPr>
        <w:t>运行考评表</w:t>
      </w:r>
    </w:p>
    <w:p w:rsidR="004E0583" w:rsidRDefault="00064442">
      <w:pPr>
        <w:numPr>
          <w:ilvl w:val="0"/>
          <w:numId w:val="1"/>
        </w:num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常州市非国有博物馆</w:t>
      </w:r>
      <w:r>
        <w:rPr>
          <w:rFonts w:ascii="Times New Roman" w:eastAsia="仿宋_GB2312" w:hAnsi="Times New Roman" w:hint="eastAsia"/>
          <w:sz w:val="32"/>
          <w:szCs w:val="32"/>
        </w:rPr>
        <w:t>免费开放</w:t>
      </w:r>
      <w:r>
        <w:rPr>
          <w:rFonts w:ascii="Times New Roman" w:eastAsia="仿宋_GB2312" w:hAnsi="Times New Roman" w:hint="eastAsia"/>
          <w:sz w:val="32"/>
          <w:szCs w:val="32"/>
        </w:rPr>
        <w:t>运行考评申报书</w:t>
      </w:r>
    </w:p>
    <w:p w:rsidR="004E0583" w:rsidRDefault="00064442">
      <w:pPr>
        <w:numPr>
          <w:ilvl w:val="0"/>
          <w:numId w:val="1"/>
        </w:numPr>
        <w:adjustRightInd w:val="0"/>
        <w:snapToGrid w:val="0"/>
        <w:spacing w:line="560" w:lineRule="exact"/>
        <w:ind w:firstLineChars="200" w:firstLine="640"/>
        <w:rPr>
          <w:rFonts w:ascii="Times New Roman" w:eastAsia="仿宋_GB2312" w:hAnsi="Times New Roman"/>
          <w:sz w:val="32"/>
          <w:szCs w:val="32"/>
        </w:rPr>
        <w:sectPr w:rsidR="004E0583">
          <w:footerReference w:type="default" r:id="rId9"/>
          <w:pgSz w:w="11906" w:h="16838"/>
          <w:pgMar w:top="2098" w:right="1531" w:bottom="1984" w:left="1531" w:header="851" w:footer="1194" w:gutter="0"/>
          <w:cols w:space="0"/>
          <w:docGrid w:type="lines" w:linePitch="312"/>
        </w:sectPr>
      </w:pPr>
      <w:r>
        <w:rPr>
          <w:rFonts w:ascii="Times New Roman" w:eastAsia="仿宋_GB2312" w:hAnsi="Times New Roman" w:hint="eastAsia"/>
          <w:sz w:val="32"/>
          <w:szCs w:val="32"/>
        </w:rPr>
        <w:t>免费开放承诺书</w:t>
      </w:r>
    </w:p>
    <w:p w:rsidR="004E0583" w:rsidRDefault="00064442">
      <w:pPr>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1</w:t>
      </w:r>
    </w:p>
    <w:p w:rsidR="004E0583" w:rsidRDefault="004E0583">
      <w:pPr>
        <w:rPr>
          <w:rFonts w:ascii="黑体" w:eastAsia="黑体" w:hAnsi="黑体" w:cs="黑体"/>
          <w:sz w:val="28"/>
          <w:szCs w:val="28"/>
        </w:rPr>
      </w:pPr>
    </w:p>
    <w:p w:rsidR="004E0583" w:rsidRDefault="00064442">
      <w:pPr>
        <w:spacing w:line="560" w:lineRule="exact"/>
        <w:jc w:val="center"/>
        <w:rPr>
          <w:rFonts w:ascii="方正小标宋_GBK" w:eastAsia="方正小标宋_GBK" w:hAnsi="方正小标宋_GBK" w:cs="方正小标宋_GBK"/>
          <w:sz w:val="44"/>
          <w:szCs w:val="44"/>
        </w:rPr>
      </w:pPr>
      <w:r>
        <w:rPr>
          <w:rFonts w:ascii="方正小标宋简体" w:eastAsia="方正小标宋简体" w:hAnsi="方正小标宋简体" w:cs="方正小标宋简体" w:hint="eastAsia"/>
          <w:sz w:val="44"/>
          <w:szCs w:val="44"/>
        </w:rPr>
        <w:t>常州市非国有博物馆</w:t>
      </w:r>
      <w:r>
        <w:rPr>
          <w:rFonts w:ascii="方正小标宋简体" w:eastAsia="方正小标宋简体" w:hAnsi="方正小标宋简体" w:cs="方正小标宋简体" w:hint="eastAsia"/>
          <w:sz w:val="44"/>
          <w:szCs w:val="44"/>
        </w:rPr>
        <w:t>免费开放</w:t>
      </w:r>
      <w:r>
        <w:rPr>
          <w:rFonts w:ascii="方正小标宋简体" w:eastAsia="方正小标宋简体" w:hAnsi="方正小标宋简体" w:cs="方正小标宋简体" w:hint="eastAsia"/>
          <w:sz w:val="44"/>
          <w:szCs w:val="44"/>
        </w:rPr>
        <w:t>运行考评</w:t>
      </w:r>
      <w:r>
        <w:rPr>
          <w:rFonts w:ascii="方正小标宋简体" w:eastAsia="方正小标宋简体" w:hAnsi="方正小标宋简体" w:cs="方正小标宋简体" w:hint="eastAsia"/>
          <w:sz w:val="44"/>
          <w:szCs w:val="44"/>
        </w:rPr>
        <w:t>表</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年度）</w:t>
      </w:r>
    </w:p>
    <w:p w:rsidR="004E0583" w:rsidRDefault="004E0583">
      <w:pPr>
        <w:spacing w:line="400" w:lineRule="exact"/>
        <w:jc w:val="center"/>
        <w:rPr>
          <w:rFonts w:ascii="方正小标宋_GBK" w:eastAsia="方正小标宋_GBK" w:hAnsi="方正小标宋_GBK" w:cs="方正小标宋_GBK"/>
          <w:sz w:val="44"/>
          <w:szCs w:val="44"/>
        </w:rPr>
      </w:pPr>
    </w:p>
    <w:tbl>
      <w:tblPr>
        <w:tblStyle w:val="a5"/>
        <w:tblW w:w="14402" w:type="dxa"/>
        <w:jc w:val="center"/>
        <w:tblLook w:val="04A0" w:firstRow="1" w:lastRow="0" w:firstColumn="1" w:lastColumn="0" w:noHBand="0" w:noVBand="1"/>
      </w:tblPr>
      <w:tblGrid>
        <w:gridCol w:w="1253"/>
        <w:gridCol w:w="1729"/>
        <w:gridCol w:w="8077"/>
        <w:gridCol w:w="713"/>
        <w:gridCol w:w="958"/>
        <w:gridCol w:w="959"/>
        <w:gridCol w:w="713"/>
      </w:tblGrid>
      <w:tr w:rsidR="004E0583">
        <w:trPr>
          <w:trHeight w:val="595"/>
          <w:tblHeader/>
          <w:jc w:val="center"/>
        </w:trPr>
        <w:tc>
          <w:tcPr>
            <w:tcW w:w="1253" w:type="dxa"/>
            <w:vAlign w:val="center"/>
          </w:tcPr>
          <w:p w:rsidR="004E0583" w:rsidRDefault="00064442">
            <w:pPr>
              <w:widowControl/>
              <w:spacing w:line="320" w:lineRule="exact"/>
              <w:jc w:val="center"/>
              <w:rPr>
                <w:rFonts w:ascii="Times New Roman" w:eastAsia="黑体" w:hAnsi="Times New Roman"/>
                <w:kern w:val="0"/>
                <w:sz w:val="24"/>
                <w:szCs w:val="24"/>
              </w:rPr>
            </w:pPr>
            <w:r>
              <w:rPr>
                <w:rFonts w:ascii="Times New Roman" w:eastAsia="黑体" w:hAnsi="Times New Roman"/>
                <w:kern w:val="0"/>
                <w:sz w:val="24"/>
                <w:szCs w:val="24"/>
              </w:rPr>
              <w:t>一级指标</w:t>
            </w:r>
          </w:p>
        </w:tc>
        <w:tc>
          <w:tcPr>
            <w:tcW w:w="1729" w:type="dxa"/>
            <w:vAlign w:val="center"/>
          </w:tcPr>
          <w:p w:rsidR="004E0583" w:rsidRDefault="00064442">
            <w:pPr>
              <w:widowControl/>
              <w:spacing w:line="320" w:lineRule="exact"/>
              <w:jc w:val="center"/>
              <w:rPr>
                <w:rFonts w:ascii="Times New Roman" w:eastAsia="黑体" w:hAnsi="Times New Roman"/>
                <w:kern w:val="0"/>
                <w:sz w:val="24"/>
                <w:szCs w:val="24"/>
              </w:rPr>
            </w:pPr>
            <w:r>
              <w:rPr>
                <w:rFonts w:ascii="Times New Roman" w:eastAsia="黑体" w:hAnsi="Times New Roman"/>
                <w:kern w:val="0"/>
                <w:sz w:val="24"/>
                <w:szCs w:val="24"/>
              </w:rPr>
              <w:t>二级</w:t>
            </w:r>
            <w:r>
              <w:rPr>
                <w:rFonts w:ascii="Times New Roman" w:eastAsia="黑体" w:hAnsi="Times New Roman"/>
                <w:kern w:val="0"/>
                <w:sz w:val="24"/>
                <w:szCs w:val="24"/>
              </w:rPr>
              <w:t>指标</w:t>
            </w:r>
          </w:p>
        </w:tc>
        <w:tc>
          <w:tcPr>
            <w:tcW w:w="8077" w:type="dxa"/>
            <w:vAlign w:val="center"/>
          </w:tcPr>
          <w:p w:rsidR="004E0583" w:rsidRDefault="00064442">
            <w:pPr>
              <w:widowControl/>
              <w:spacing w:line="320" w:lineRule="exact"/>
              <w:jc w:val="center"/>
              <w:rPr>
                <w:rFonts w:ascii="Times New Roman" w:eastAsia="黑体" w:hAnsi="Times New Roman"/>
                <w:kern w:val="0"/>
                <w:sz w:val="24"/>
                <w:szCs w:val="24"/>
              </w:rPr>
            </w:pPr>
            <w:r>
              <w:rPr>
                <w:rFonts w:ascii="Times New Roman" w:eastAsia="黑体" w:hAnsi="Times New Roman"/>
                <w:kern w:val="0"/>
                <w:sz w:val="24"/>
                <w:szCs w:val="24"/>
              </w:rPr>
              <w:t>评分标准</w:t>
            </w:r>
          </w:p>
        </w:tc>
        <w:tc>
          <w:tcPr>
            <w:tcW w:w="713" w:type="dxa"/>
            <w:vAlign w:val="center"/>
          </w:tcPr>
          <w:p w:rsidR="004E0583" w:rsidRDefault="00064442">
            <w:pPr>
              <w:widowControl/>
              <w:spacing w:line="320" w:lineRule="exact"/>
              <w:jc w:val="center"/>
              <w:rPr>
                <w:rFonts w:ascii="Times New Roman" w:eastAsia="黑体" w:hAnsi="Times New Roman"/>
                <w:kern w:val="0"/>
                <w:sz w:val="24"/>
                <w:szCs w:val="24"/>
              </w:rPr>
            </w:pPr>
            <w:r>
              <w:rPr>
                <w:rFonts w:ascii="Times New Roman" w:eastAsia="黑体" w:hAnsi="Times New Roman"/>
                <w:kern w:val="0"/>
                <w:sz w:val="24"/>
                <w:szCs w:val="24"/>
              </w:rPr>
              <w:t>分值</w:t>
            </w:r>
          </w:p>
        </w:tc>
        <w:tc>
          <w:tcPr>
            <w:tcW w:w="958" w:type="dxa"/>
            <w:vAlign w:val="center"/>
          </w:tcPr>
          <w:p w:rsidR="004E0583" w:rsidRDefault="00064442">
            <w:pPr>
              <w:widowControl/>
              <w:spacing w:line="320" w:lineRule="exact"/>
              <w:ind w:rightChars="-77" w:right="-162"/>
              <w:rPr>
                <w:rFonts w:ascii="Times New Roman" w:eastAsia="黑体" w:hAnsi="Times New Roman"/>
                <w:kern w:val="0"/>
                <w:sz w:val="24"/>
                <w:szCs w:val="24"/>
              </w:rPr>
            </w:pPr>
            <w:r>
              <w:rPr>
                <w:rFonts w:ascii="Times New Roman" w:eastAsia="黑体" w:hAnsi="Times New Roman"/>
                <w:kern w:val="0"/>
                <w:sz w:val="24"/>
                <w:szCs w:val="24"/>
              </w:rPr>
              <w:t>自评分</w:t>
            </w:r>
          </w:p>
        </w:tc>
        <w:tc>
          <w:tcPr>
            <w:tcW w:w="959" w:type="dxa"/>
            <w:vAlign w:val="center"/>
          </w:tcPr>
          <w:p w:rsidR="004E0583" w:rsidRDefault="00064442">
            <w:pPr>
              <w:widowControl/>
              <w:spacing w:line="320" w:lineRule="exact"/>
              <w:jc w:val="center"/>
              <w:rPr>
                <w:rFonts w:ascii="Times New Roman" w:eastAsia="黑体" w:hAnsi="Times New Roman"/>
                <w:kern w:val="0"/>
                <w:sz w:val="24"/>
                <w:szCs w:val="24"/>
              </w:rPr>
            </w:pPr>
            <w:r>
              <w:rPr>
                <w:rFonts w:ascii="Times New Roman" w:eastAsia="黑体" w:hAnsi="Times New Roman"/>
                <w:kern w:val="0"/>
                <w:sz w:val="24"/>
                <w:szCs w:val="24"/>
              </w:rPr>
              <w:t>评定分</w:t>
            </w:r>
          </w:p>
        </w:tc>
        <w:tc>
          <w:tcPr>
            <w:tcW w:w="713" w:type="dxa"/>
            <w:vAlign w:val="center"/>
          </w:tcPr>
          <w:p w:rsidR="004E0583" w:rsidRDefault="00064442">
            <w:pPr>
              <w:widowControl/>
              <w:spacing w:line="320" w:lineRule="exact"/>
              <w:jc w:val="center"/>
              <w:rPr>
                <w:rFonts w:ascii="Times New Roman" w:eastAsia="黑体" w:hAnsi="Times New Roman"/>
                <w:kern w:val="0"/>
                <w:sz w:val="24"/>
                <w:szCs w:val="24"/>
              </w:rPr>
            </w:pPr>
            <w:r>
              <w:rPr>
                <w:rFonts w:ascii="Times New Roman" w:eastAsia="黑体" w:hAnsi="Times New Roman"/>
                <w:kern w:val="0"/>
                <w:sz w:val="24"/>
                <w:szCs w:val="24"/>
              </w:rPr>
              <w:t>备注</w:t>
            </w:r>
          </w:p>
        </w:tc>
      </w:tr>
      <w:tr w:rsidR="004E0583">
        <w:trPr>
          <w:trHeight w:val="424"/>
          <w:jc w:val="center"/>
        </w:trPr>
        <w:tc>
          <w:tcPr>
            <w:tcW w:w="1253" w:type="dxa"/>
            <w:vMerge w:val="restart"/>
            <w:vAlign w:val="center"/>
          </w:tcPr>
          <w:p w:rsidR="004E0583" w:rsidRDefault="00064442">
            <w:pPr>
              <w:widowControl/>
              <w:spacing w:line="320" w:lineRule="exact"/>
              <w:jc w:val="center"/>
              <w:rPr>
                <w:rFonts w:ascii="Times New Roman" w:hAnsi="宋体"/>
                <w:kern w:val="0"/>
                <w:sz w:val="24"/>
                <w:szCs w:val="24"/>
              </w:rPr>
            </w:pPr>
            <w:r>
              <w:rPr>
                <w:rFonts w:ascii="Times New Roman" w:hAnsi="宋体" w:hint="eastAsia"/>
                <w:kern w:val="0"/>
                <w:sz w:val="24"/>
                <w:szCs w:val="24"/>
              </w:rPr>
              <w:t>综合管理</w:t>
            </w:r>
          </w:p>
          <w:p w:rsidR="004E0583" w:rsidRDefault="00064442">
            <w:pPr>
              <w:widowControl/>
              <w:spacing w:line="320" w:lineRule="exact"/>
              <w:jc w:val="center"/>
              <w:rPr>
                <w:rFonts w:ascii="Times New Roman" w:eastAsia="方正小标宋_GBK" w:hAnsi="Times New Roman"/>
                <w:sz w:val="44"/>
                <w:szCs w:val="44"/>
              </w:rPr>
            </w:pPr>
            <w:r>
              <w:rPr>
                <w:rFonts w:ascii="Times New Roman" w:hAnsi="宋体" w:hint="eastAsia"/>
                <w:kern w:val="0"/>
                <w:sz w:val="24"/>
                <w:szCs w:val="24"/>
              </w:rPr>
              <w:t>15</w:t>
            </w:r>
            <w:r>
              <w:rPr>
                <w:rFonts w:ascii="Times New Roman" w:hAnsi="宋体" w:hint="eastAsia"/>
                <w:kern w:val="0"/>
                <w:sz w:val="24"/>
                <w:szCs w:val="24"/>
              </w:rPr>
              <w:t>分</w:t>
            </w:r>
          </w:p>
        </w:tc>
        <w:tc>
          <w:tcPr>
            <w:tcW w:w="1729" w:type="dxa"/>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馆舍标识</w:t>
            </w:r>
          </w:p>
        </w:tc>
        <w:tc>
          <w:tcPr>
            <w:tcW w:w="8077" w:type="dxa"/>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按照注册登记名称悬挂博物馆馆名牌匾，文字醒目、</w:t>
            </w:r>
            <w:r>
              <w:rPr>
                <w:rFonts w:ascii="Times New Roman" w:hAnsi="宋体" w:hint="eastAsia"/>
                <w:kern w:val="0"/>
                <w:sz w:val="24"/>
                <w:szCs w:val="24"/>
              </w:rPr>
              <w:t>清晰</w:t>
            </w:r>
            <w:r>
              <w:rPr>
                <w:rFonts w:ascii="Times New Roman" w:hAnsi="宋体" w:hint="eastAsia"/>
                <w:kern w:val="0"/>
                <w:sz w:val="24"/>
                <w:szCs w:val="24"/>
              </w:rPr>
              <w:t>。</w:t>
            </w:r>
          </w:p>
        </w:tc>
        <w:tc>
          <w:tcPr>
            <w:tcW w:w="713" w:type="dxa"/>
            <w:vAlign w:val="center"/>
          </w:tcPr>
          <w:p w:rsidR="004E0583" w:rsidRDefault="00064442">
            <w:pPr>
              <w:widowControl/>
              <w:spacing w:line="320" w:lineRule="exact"/>
              <w:jc w:val="center"/>
              <w:rPr>
                <w:rFonts w:ascii="Times New Roman" w:hAnsi="宋体"/>
                <w:kern w:val="0"/>
                <w:sz w:val="24"/>
                <w:szCs w:val="24"/>
              </w:rPr>
            </w:pPr>
            <w:r>
              <w:rPr>
                <w:rFonts w:ascii="Times New Roman" w:hAnsi="宋体" w:hint="eastAsia"/>
                <w:kern w:val="0"/>
                <w:sz w:val="24"/>
                <w:szCs w:val="24"/>
              </w:rPr>
              <w:t>3</w:t>
            </w:r>
          </w:p>
        </w:tc>
        <w:tc>
          <w:tcPr>
            <w:tcW w:w="958" w:type="dxa"/>
            <w:vAlign w:val="center"/>
          </w:tcPr>
          <w:p w:rsidR="004E0583" w:rsidRDefault="004E0583">
            <w:pPr>
              <w:widowControl/>
              <w:spacing w:line="320" w:lineRule="exact"/>
              <w:jc w:val="center"/>
              <w:rPr>
                <w:rFonts w:ascii="Times New Roman" w:hAnsi="宋体"/>
                <w:kern w:val="0"/>
                <w:sz w:val="24"/>
                <w:szCs w:val="24"/>
              </w:rPr>
            </w:pPr>
          </w:p>
        </w:tc>
        <w:tc>
          <w:tcPr>
            <w:tcW w:w="959"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713" w:type="dxa"/>
            <w:vAlign w:val="center"/>
          </w:tcPr>
          <w:p w:rsidR="004E0583" w:rsidRDefault="004E0583">
            <w:pPr>
              <w:widowControl/>
              <w:spacing w:line="320" w:lineRule="exact"/>
              <w:jc w:val="center"/>
              <w:rPr>
                <w:rFonts w:ascii="Times New Roman" w:eastAsia="黑体" w:hAnsi="Times New Roman"/>
                <w:kern w:val="0"/>
                <w:sz w:val="24"/>
                <w:szCs w:val="24"/>
              </w:rPr>
            </w:pPr>
          </w:p>
        </w:tc>
      </w:tr>
      <w:tr w:rsidR="004E0583">
        <w:trPr>
          <w:trHeight w:val="595"/>
          <w:jc w:val="center"/>
        </w:trPr>
        <w:tc>
          <w:tcPr>
            <w:tcW w:w="1253" w:type="dxa"/>
            <w:vMerge/>
            <w:vAlign w:val="center"/>
          </w:tcPr>
          <w:p w:rsidR="004E0583" w:rsidRDefault="004E0583">
            <w:pPr>
              <w:spacing w:line="400" w:lineRule="exact"/>
              <w:jc w:val="center"/>
              <w:rPr>
                <w:rFonts w:ascii="Times New Roman" w:eastAsia="方正小标宋_GBK" w:hAnsi="Times New Roman"/>
                <w:sz w:val="44"/>
                <w:szCs w:val="44"/>
              </w:rPr>
            </w:pPr>
          </w:p>
        </w:tc>
        <w:tc>
          <w:tcPr>
            <w:tcW w:w="1729" w:type="dxa"/>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环境</w:t>
            </w:r>
            <w:r>
              <w:rPr>
                <w:rFonts w:ascii="Times New Roman" w:hAnsi="宋体" w:hint="eastAsia"/>
                <w:kern w:val="0"/>
                <w:sz w:val="24"/>
                <w:szCs w:val="24"/>
              </w:rPr>
              <w:t>卫生</w:t>
            </w:r>
          </w:p>
        </w:tc>
        <w:tc>
          <w:tcPr>
            <w:tcW w:w="8077" w:type="dxa"/>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馆内卫生整洁、美观、舒适；</w:t>
            </w:r>
            <w:r>
              <w:rPr>
                <w:rFonts w:ascii="Times New Roman" w:hAnsi="宋体"/>
                <w:kern w:val="0"/>
                <w:sz w:val="24"/>
                <w:szCs w:val="24"/>
              </w:rPr>
              <w:t>空气清新，无异味；</w:t>
            </w:r>
            <w:r>
              <w:rPr>
                <w:rFonts w:ascii="Times New Roman" w:hAnsi="宋体" w:hint="eastAsia"/>
                <w:kern w:val="0"/>
                <w:sz w:val="24"/>
                <w:szCs w:val="24"/>
              </w:rPr>
              <w:t>室外无乱堆、乱放现象；</w:t>
            </w:r>
            <w:r>
              <w:rPr>
                <w:rFonts w:ascii="Times New Roman" w:hAnsi="宋体" w:hint="eastAsia"/>
                <w:kern w:val="0"/>
                <w:sz w:val="24"/>
                <w:szCs w:val="24"/>
              </w:rPr>
              <w:t>周边环境</w:t>
            </w:r>
            <w:r>
              <w:rPr>
                <w:rFonts w:ascii="Times New Roman" w:hAnsi="宋体" w:hint="eastAsia"/>
                <w:kern w:val="0"/>
                <w:sz w:val="24"/>
                <w:szCs w:val="24"/>
              </w:rPr>
              <w:t>干净</w:t>
            </w:r>
            <w:r>
              <w:rPr>
                <w:rFonts w:ascii="Times New Roman" w:hAnsi="宋体" w:hint="eastAsia"/>
                <w:kern w:val="0"/>
                <w:sz w:val="24"/>
                <w:szCs w:val="24"/>
              </w:rPr>
              <w:t>有序。</w:t>
            </w:r>
          </w:p>
        </w:tc>
        <w:tc>
          <w:tcPr>
            <w:tcW w:w="713" w:type="dxa"/>
            <w:vAlign w:val="center"/>
          </w:tcPr>
          <w:p w:rsidR="004E0583" w:rsidRDefault="00064442">
            <w:pPr>
              <w:widowControl/>
              <w:spacing w:line="320" w:lineRule="exact"/>
              <w:jc w:val="center"/>
              <w:rPr>
                <w:rFonts w:ascii="Times New Roman" w:hAnsi="宋体"/>
                <w:kern w:val="0"/>
                <w:sz w:val="24"/>
                <w:szCs w:val="24"/>
              </w:rPr>
            </w:pPr>
            <w:r>
              <w:rPr>
                <w:rFonts w:ascii="Times New Roman" w:hAnsi="宋体" w:hint="eastAsia"/>
                <w:kern w:val="0"/>
                <w:sz w:val="24"/>
                <w:szCs w:val="24"/>
              </w:rPr>
              <w:t>2</w:t>
            </w:r>
          </w:p>
        </w:tc>
        <w:tc>
          <w:tcPr>
            <w:tcW w:w="958" w:type="dxa"/>
            <w:vAlign w:val="center"/>
          </w:tcPr>
          <w:p w:rsidR="004E0583" w:rsidRDefault="004E0583">
            <w:pPr>
              <w:widowControl/>
              <w:spacing w:line="320" w:lineRule="exact"/>
              <w:jc w:val="center"/>
              <w:rPr>
                <w:rFonts w:ascii="Times New Roman" w:hAnsi="宋体"/>
                <w:kern w:val="0"/>
                <w:sz w:val="24"/>
                <w:szCs w:val="24"/>
              </w:rPr>
            </w:pPr>
          </w:p>
        </w:tc>
        <w:tc>
          <w:tcPr>
            <w:tcW w:w="959"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713" w:type="dxa"/>
            <w:vAlign w:val="center"/>
          </w:tcPr>
          <w:p w:rsidR="004E0583" w:rsidRDefault="004E0583">
            <w:pPr>
              <w:widowControl/>
              <w:spacing w:line="320" w:lineRule="exact"/>
              <w:jc w:val="center"/>
              <w:rPr>
                <w:rFonts w:ascii="Times New Roman" w:eastAsia="黑体" w:hAnsi="Times New Roman"/>
                <w:kern w:val="0"/>
                <w:sz w:val="24"/>
                <w:szCs w:val="24"/>
              </w:rPr>
            </w:pPr>
          </w:p>
        </w:tc>
      </w:tr>
      <w:tr w:rsidR="004E0583">
        <w:trPr>
          <w:trHeight w:val="422"/>
          <w:jc w:val="center"/>
        </w:trPr>
        <w:tc>
          <w:tcPr>
            <w:tcW w:w="1253" w:type="dxa"/>
            <w:vMerge/>
            <w:vAlign w:val="center"/>
          </w:tcPr>
          <w:p w:rsidR="004E0583" w:rsidRDefault="004E0583">
            <w:pPr>
              <w:spacing w:line="400" w:lineRule="exact"/>
              <w:jc w:val="center"/>
              <w:rPr>
                <w:rFonts w:ascii="Times New Roman" w:eastAsia="方正小标宋_GBK" w:hAnsi="Times New Roman"/>
                <w:sz w:val="44"/>
                <w:szCs w:val="44"/>
              </w:rPr>
            </w:pPr>
          </w:p>
        </w:tc>
        <w:tc>
          <w:tcPr>
            <w:tcW w:w="1729" w:type="dxa"/>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年度工作计划</w:t>
            </w:r>
          </w:p>
        </w:tc>
        <w:tc>
          <w:tcPr>
            <w:tcW w:w="8077" w:type="dxa"/>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应包括本年度藏品征集、展览、交流、宣传、社会服务等内容</w:t>
            </w:r>
          </w:p>
        </w:tc>
        <w:tc>
          <w:tcPr>
            <w:tcW w:w="713" w:type="dxa"/>
            <w:vAlign w:val="center"/>
          </w:tcPr>
          <w:p w:rsidR="004E0583" w:rsidRDefault="00064442">
            <w:pPr>
              <w:widowControl/>
              <w:spacing w:line="320" w:lineRule="exact"/>
              <w:jc w:val="center"/>
              <w:rPr>
                <w:rFonts w:ascii="Times New Roman" w:hAnsi="宋体"/>
                <w:kern w:val="0"/>
                <w:sz w:val="24"/>
                <w:szCs w:val="24"/>
              </w:rPr>
            </w:pPr>
            <w:r>
              <w:rPr>
                <w:rFonts w:ascii="Times New Roman" w:hAnsi="宋体" w:hint="eastAsia"/>
                <w:kern w:val="0"/>
                <w:sz w:val="24"/>
                <w:szCs w:val="24"/>
              </w:rPr>
              <w:t>1</w:t>
            </w:r>
          </w:p>
        </w:tc>
        <w:tc>
          <w:tcPr>
            <w:tcW w:w="958" w:type="dxa"/>
            <w:vAlign w:val="center"/>
          </w:tcPr>
          <w:p w:rsidR="004E0583" w:rsidRDefault="004E0583">
            <w:pPr>
              <w:widowControl/>
              <w:spacing w:line="320" w:lineRule="exact"/>
              <w:jc w:val="center"/>
              <w:rPr>
                <w:rFonts w:ascii="Times New Roman" w:hAnsi="宋体"/>
                <w:kern w:val="0"/>
                <w:sz w:val="24"/>
                <w:szCs w:val="24"/>
              </w:rPr>
            </w:pPr>
          </w:p>
        </w:tc>
        <w:tc>
          <w:tcPr>
            <w:tcW w:w="959"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713" w:type="dxa"/>
            <w:vAlign w:val="center"/>
          </w:tcPr>
          <w:p w:rsidR="004E0583" w:rsidRDefault="004E0583">
            <w:pPr>
              <w:widowControl/>
              <w:spacing w:line="320" w:lineRule="exact"/>
              <w:jc w:val="center"/>
              <w:rPr>
                <w:rFonts w:ascii="Times New Roman" w:eastAsia="黑体" w:hAnsi="Times New Roman"/>
                <w:kern w:val="0"/>
                <w:sz w:val="24"/>
                <w:szCs w:val="24"/>
              </w:rPr>
            </w:pPr>
          </w:p>
        </w:tc>
      </w:tr>
      <w:tr w:rsidR="004E0583">
        <w:trPr>
          <w:trHeight w:val="435"/>
          <w:jc w:val="center"/>
        </w:trPr>
        <w:tc>
          <w:tcPr>
            <w:tcW w:w="1253" w:type="dxa"/>
            <w:vMerge/>
            <w:vAlign w:val="center"/>
          </w:tcPr>
          <w:p w:rsidR="004E0583" w:rsidRDefault="004E0583">
            <w:pPr>
              <w:spacing w:line="400" w:lineRule="exact"/>
              <w:jc w:val="center"/>
              <w:rPr>
                <w:rFonts w:ascii="Times New Roman" w:eastAsia="方正小标宋_GBK" w:hAnsi="Times New Roman"/>
                <w:sz w:val="44"/>
                <w:szCs w:val="44"/>
              </w:rPr>
            </w:pPr>
          </w:p>
        </w:tc>
        <w:tc>
          <w:tcPr>
            <w:tcW w:w="1729" w:type="dxa"/>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业务培训</w:t>
            </w:r>
          </w:p>
        </w:tc>
        <w:tc>
          <w:tcPr>
            <w:tcW w:w="8077" w:type="dxa"/>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参加馆外文博专业学习、培训及进修，一次得</w:t>
            </w:r>
            <w:r>
              <w:rPr>
                <w:rFonts w:ascii="Times New Roman" w:hAnsi="宋体" w:hint="eastAsia"/>
                <w:kern w:val="0"/>
                <w:sz w:val="24"/>
                <w:szCs w:val="24"/>
              </w:rPr>
              <w:t>1</w:t>
            </w:r>
            <w:r>
              <w:rPr>
                <w:rFonts w:ascii="Times New Roman" w:hAnsi="宋体" w:hint="eastAsia"/>
                <w:kern w:val="0"/>
                <w:sz w:val="24"/>
                <w:szCs w:val="24"/>
              </w:rPr>
              <w:t>分，最高得</w:t>
            </w:r>
            <w:r>
              <w:rPr>
                <w:rFonts w:ascii="Times New Roman" w:hAnsi="宋体" w:hint="eastAsia"/>
                <w:kern w:val="0"/>
                <w:sz w:val="24"/>
                <w:szCs w:val="24"/>
              </w:rPr>
              <w:t>2</w:t>
            </w:r>
            <w:r>
              <w:rPr>
                <w:rFonts w:ascii="Times New Roman" w:hAnsi="宋体" w:hint="eastAsia"/>
                <w:kern w:val="0"/>
                <w:sz w:val="24"/>
                <w:szCs w:val="24"/>
              </w:rPr>
              <w:t>分</w:t>
            </w:r>
          </w:p>
        </w:tc>
        <w:tc>
          <w:tcPr>
            <w:tcW w:w="713" w:type="dxa"/>
            <w:vAlign w:val="center"/>
          </w:tcPr>
          <w:p w:rsidR="004E0583" w:rsidRDefault="00064442">
            <w:pPr>
              <w:widowControl/>
              <w:spacing w:line="320" w:lineRule="exact"/>
              <w:jc w:val="center"/>
              <w:rPr>
                <w:rFonts w:ascii="Times New Roman" w:hAnsi="宋体"/>
                <w:kern w:val="0"/>
                <w:sz w:val="24"/>
                <w:szCs w:val="24"/>
              </w:rPr>
            </w:pPr>
            <w:r>
              <w:rPr>
                <w:rFonts w:ascii="Times New Roman" w:hAnsi="宋体" w:hint="eastAsia"/>
                <w:kern w:val="0"/>
                <w:sz w:val="24"/>
                <w:szCs w:val="24"/>
              </w:rPr>
              <w:t>2</w:t>
            </w:r>
          </w:p>
        </w:tc>
        <w:tc>
          <w:tcPr>
            <w:tcW w:w="958" w:type="dxa"/>
            <w:vAlign w:val="center"/>
          </w:tcPr>
          <w:p w:rsidR="004E0583" w:rsidRDefault="004E0583">
            <w:pPr>
              <w:widowControl/>
              <w:spacing w:line="320" w:lineRule="exact"/>
              <w:jc w:val="center"/>
              <w:rPr>
                <w:rFonts w:ascii="Times New Roman" w:hAnsi="宋体"/>
                <w:kern w:val="0"/>
                <w:sz w:val="24"/>
                <w:szCs w:val="24"/>
              </w:rPr>
            </w:pPr>
          </w:p>
        </w:tc>
        <w:tc>
          <w:tcPr>
            <w:tcW w:w="959"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713" w:type="dxa"/>
            <w:vAlign w:val="center"/>
          </w:tcPr>
          <w:p w:rsidR="004E0583" w:rsidRDefault="004E0583">
            <w:pPr>
              <w:widowControl/>
              <w:spacing w:line="320" w:lineRule="exact"/>
              <w:jc w:val="center"/>
              <w:rPr>
                <w:rFonts w:ascii="Times New Roman" w:eastAsia="黑体" w:hAnsi="Times New Roman"/>
                <w:kern w:val="0"/>
                <w:sz w:val="24"/>
                <w:szCs w:val="24"/>
              </w:rPr>
            </w:pPr>
          </w:p>
        </w:tc>
      </w:tr>
      <w:tr w:rsidR="004E0583">
        <w:trPr>
          <w:trHeight w:val="410"/>
          <w:jc w:val="center"/>
        </w:trPr>
        <w:tc>
          <w:tcPr>
            <w:tcW w:w="1253" w:type="dxa"/>
            <w:vMerge/>
            <w:vAlign w:val="center"/>
          </w:tcPr>
          <w:p w:rsidR="004E0583" w:rsidRDefault="004E0583">
            <w:pPr>
              <w:spacing w:line="400" w:lineRule="exact"/>
              <w:jc w:val="center"/>
              <w:rPr>
                <w:rFonts w:ascii="Times New Roman" w:eastAsia="方正小标宋_GBK" w:hAnsi="Times New Roman"/>
                <w:sz w:val="44"/>
                <w:szCs w:val="44"/>
              </w:rPr>
            </w:pPr>
          </w:p>
        </w:tc>
        <w:tc>
          <w:tcPr>
            <w:tcW w:w="1729" w:type="dxa"/>
            <w:vMerge w:val="restart"/>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安全管理</w:t>
            </w:r>
          </w:p>
          <w:p w:rsidR="004E0583" w:rsidRDefault="004E0583">
            <w:pPr>
              <w:widowControl/>
              <w:spacing w:line="320" w:lineRule="exact"/>
              <w:jc w:val="left"/>
              <w:rPr>
                <w:rFonts w:ascii="Times New Roman" w:hAnsi="宋体"/>
                <w:kern w:val="0"/>
                <w:sz w:val="24"/>
                <w:szCs w:val="24"/>
              </w:rPr>
            </w:pPr>
          </w:p>
        </w:tc>
        <w:tc>
          <w:tcPr>
            <w:tcW w:w="8077" w:type="dxa"/>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有</w:t>
            </w:r>
            <w:r>
              <w:rPr>
                <w:rFonts w:ascii="Times New Roman" w:hAnsi="宋体" w:hint="eastAsia"/>
                <w:kern w:val="0"/>
                <w:sz w:val="24"/>
                <w:szCs w:val="24"/>
              </w:rPr>
              <w:t>安防、消防和突发事件等</w:t>
            </w:r>
            <w:r>
              <w:rPr>
                <w:rFonts w:ascii="Times New Roman" w:hAnsi="宋体" w:hint="eastAsia"/>
                <w:kern w:val="0"/>
                <w:sz w:val="24"/>
                <w:szCs w:val="24"/>
              </w:rPr>
              <w:t>应急预案</w:t>
            </w:r>
          </w:p>
        </w:tc>
        <w:tc>
          <w:tcPr>
            <w:tcW w:w="713" w:type="dxa"/>
            <w:vAlign w:val="center"/>
          </w:tcPr>
          <w:p w:rsidR="004E0583" w:rsidRDefault="00064442">
            <w:pPr>
              <w:widowControl/>
              <w:spacing w:line="320" w:lineRule="exact"/>
              <w:jc w:val="center"/>
              <w:rPr>
                <w:rFonts w:ascii="Times New Roman" w:hAnsi="宋体"/>
                <w:kern w:val="0"/>
                <w:sz w:val="24"/>
                <w:szCs w:val="24"/>
              </w:rPr>
            </w:pPr>
            <w:r>
              <w:rPr>
                <w:rFonts w:ascii="Times New Roman" w:hAnsi="宋体" w:hint="eastAsia"/>
                <w:kern w:val="0"/>
                <w:sz w:val="24"/>
                <w:szCs w:val="24"/>
              </w:rPr>
              <w:t>1</w:t>
            </w:r>
          </w:p>
        </w:tc>
        <w:tc>
          <w:tcPr>
            <w:tcW w:w="958"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959"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713" w:type="dxa"/>
            <w:vAlign w:val="center"/>
          </w:tcPr>
          <w:p w:rsidR="004E0583" w:rsidRDefault="004E0583">
            <w:pPr>
              <w:widowControl/>
              <w:spacing w:line="320" w:lineRule="exact"/>
              <w:jc w:val="center"/>
              <w:rPr>
                <w:rFonts w:ascii="Times New Roman" w:eastAsia="黑体" w:hAnsi="Times New Roman"/>
                <w:kern w:val="0"/>
                <w:sz w:val="24"/>
                <w:szCs w:val="24"/>
              </w:rPr>
            </w:pPr>
          </w:p>
        </w:tc>
      </w:tr>
      <w:tr w:rsidR="004E0583">
        <w:trPr>
          <w:trHeight w:val="385"/>
          <w:jc w:val="center"/>
        </w:trPr>
        <w:tc>
          <w:tcPr>
            <w:tcW w:w="1253" w:type="dxa"/>
            <w:vMerge/>
            <w:vAlign w:val="center"/>
          </w:tcPr>
          <w:p w:rsidR="004E0583" w:rsidRDefault="004E0583">
            <w:pPr>
              <w:spacing w:line="400" w:lineRule="exact"/>
              <w:jc w:val="center"/>
              <w:rPr>
                <w:rFonts w:ascii="Times New Roman" w:eastAsia="方正小标宋_GBK" w:hAnsi="Times New Roman"/>
                <w:sz w:val="44"/>
                <w:szCs w:val="44"/>
              </w:rPr>
            </w:pPr>
          </w:p>
        </w:tc>
        <w:tc>
          <w:tcPr>
            <w:tcW w:w="1729" w:type="dxa"/>
            <w:vMerge/>
            <w:vAlign w:val="center"/>
          </w:tcPr>
          <w:p w:rsidR="004E0583" w:rsidRDefault="004E0583">
            <w:pPr>
              <w:widowControl/>
              <w:spacing w:line="320" w:lineRule="exact"/>
              <w:jc w:val="left"/>
              <w:rPr>
                <w:rFonts w:ascii="Times New Roman" w:hAnsi="宋体"/>
                <w:kern w:val="0"/>
                <w:sz w:val="24"/>
                <w:szCs w:val="24"/>
              </w:rPr>
            </w:pPr>
          </w:p>
        </w:tc>
        <w:tc>
          <w:tcPr>
            <w:tcW w:w="8077" w:type="dxa"/>
            <w:vAlign w:val="center"/>
          </w:tcPr>
          <w:p w:rsidR="004E0583" w:rsidRDefault="00064442">
            <w:pPr>
              <w:widowControl/>
              <w:spacing w:line="320" w:lineRule="exact"/>
              <w:jc w:val="left"/>
              <w:rPr>
                <w:rFonts w:ascii="Times New Roman" w:hAnsi="宋体"/>
                <w:kern w:val="0"/>
                <w:sz w:val="24"/>
                <w:szCs w:val="24"/>
              </w:rPr>
            </w:pPr>
            <w:r>
              <w:rPr>
                <w:rFonts w:ascii="Times New Roman" w:hAnsi="宋体" w:hint="eastAsia"/>
                <w:kern w:val="0"/>
                <w:sz w:val="24"/>
                <w:szCs w:val="24"/>
              </w:rPr>
              <w:t>安全出口、疏散通道畅通</w:t>
            </w:r>
          </w:p>
        </w:tc>
        <w:tc>
          <w:tcPr>
            <w:tcW w:w="713" w:type="dxa"/>
            <w:vAlign w:val="center"/>
          </w:tcPr>
          <w:p w:rsidR="004E0583" w:rsidRDefault="00064442">
            <w:pPr>
              <w:widowControl/>
              <w:spacing w:line="320" w:lineRule="exact"/>
              <w:jc w:val="center"/>
              <w:rPr>
                <w:rFonts w:ascii="Times New Roman" w:hAnsi="宋体"/>
                <w:kern w:val="0"/>
                <w:sz w:val="24"/>
                <w:szCs w:val="24"/>
              </w:rPr>
            </w:pPr>
            <w:r>
              <w:rPr>
                <w:rFonts w:ascii="Times New Roman" w:hAnsi="宋体" w:hint="eastAsia"/>
                <w:kern w:val="0"/>
                <w:sz w:val="24"/>
                <w:szCs w:val="24"/>
              </w:rPr>
              <w:t>1</w:t>
            </w:r>
          </w:p>
        </w:tc>
        <w:tc>
          <w:tcPr>
            <w:tcW w:w="958"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959"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713" w:type="dxa"/>
            <w:vAlign w:val="center"/>
          </w:tcPr>
          <w:p w:rsidR="004E0583" w:rsidRDefault="004E0583">
            <w:pPr>
              <w:widowControl/>
              <w:spacing w:line="320" w:lineRule="exact"/>
              <w:jc w:val="center"/>
              <w:rPr>
                <w:rFonts w:ascii="Times New Roman" w:eastAsia="黑体" w:hAnsi="Times New Roman"/>
                <w:kern w:val="0"/>
                <w:sz w:val="24"/>
                <w:szCs w:val="24"/>
              </w:rPr>
            </w:pPr>
          </w:p>
        </w:tc>
      </w:tr>
      <w:tr w:rsidR="004E0583">
        <w:trPr>
          <w:trHeight w:val="410"/>
          <w:jc w:val="center"/>
        </w:trPr>
        <w:tc>
          <w:tcPr>
            <w:tcW w:w="1253" w:type="dxa"/>
            <w:vMerge/>
            <w:vAlign w:val="center"/>
          </w:tcPr>
          <w:p w:rsidR="004E0583" w:rsidRDefault="004E0583">
            <w:pPr>
              <w:spacing w:line="400" w:lineRule="exact"/>
              <w:jc w:val="center"/>
              <w:rPr>
                <w:rFonts w:ascii="Times New Roman" w:eastAsia="方正小标宋_GBK" w:hAnsi="Times New Roman"/>
                <w:sz w:val="44"/>
                <w:szCs w:val="44"/>
              </w:rPr>
            </w:pPr>
          </w:p>
        </w:tc>
        <w:tc>
          <w:tcPr>
            <w:tcW w:w="1729" w:type="dxa"/>
            <w:vMerge/>
            <w:vAlign w:val="center"/>
          </w:tcPr>
          <w:p w:rsidR="004E0583" w:rsidRDefault="004E0583">
            <w:pPr>
              <w:widowControl/>
              <w:spacing w:line="320" w:lineRule="exact"/>
              <w:jc w:val="left"/>
              <w:rPr>
                <w:rFonts w:ascii="Times New Roman" w:hAnsi="宋体"/>
                <w:kern w:val="0"/>
                <w:sz w:val="24"/>
                <w:szCs w:val="24"/>
              </w:rPr>
            </w:pPr>
          </w:p>
        </w:tc>
        <w:tc>
          <w:tcPr>
            <w:tcW w:w="8077" w:type="dxa"/>
            <w:vAlign w:val="center"/>
          </w:tcPr>
          <w:p w:rsidR="004E0583" w:rsidRDefault="00064442">
            <w:pPr>
              <w:widowControl/>
              <w:spacing w:line="320" w:lineRule="exact"/>
              <w:rPr>
                <w:rFonts w:ascii="Times New Roman" w:hAnsi="宋体"/>
                <w:kern w:val="0"/>
                <w:sz w:val="24"/>
                <w:szCs w:val="24"/>
              </w:rPr>
            </w:pPr>
            <w:r>
              <w:rPr>
                <w:rFonts w:ascii="Times New Roman" w:hAnsi="宋体"/>
                <w:kern w:val="0"/>
                <w:sz w:val="24"/>
                <w:szCs w:val="24"/>
              </w:rPr>
              <w:t>有安全设备（消防器材、监控、报警设施等）</w:t>
            </w:r>
            <w:r>
              <w:rPr>
                <w:rFonts w:ascii="Times New Roman" w:hAnsi="宋体" w:hint="eastAsia"/>
                <w:kern w:val="0"/>
                <w:sz w:val="24"/>
                <w:szCs w:val="24"/>
              </w:rPr>
              <w:t>，</w:t>
            </w:r>
            <w:r>
              <w:rPr>
                <w:rFonts w:ascii="Times New Roman" w:hAnsi="宋体" w:hint="eastAsia"/>
                <w:kern w:val="0"/>
                <w:sz w:val="24"/>
                <w:szCs w:val="24"/>
              </w:rPr>
              <w:t>完好有效</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2</w:t>
            </w:r>
          </w:p>
        </w:tc>
        <w:tc>
          <w:tcPr>
            <w:tcW w:w="958"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959"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713" w:type="dxa"/>
            <w:vAlign w:val="center"/>
          </w:tcPr>
          <w:p w:rsidR="004E0583" w:rsidRDefault="004E0583">
            <w:pPr>
              <w:widowControl/>
              <w:spacing w:line="320" w:lineRule="exact"/>
              <w:jc w:val="center"/>
              <w:rPr>
                <w:rFonts w:ascii="Times New Roman" w:eastAsia="黑体" w:hAnsi="Times New Roman"/>
                <w:kern w:val="0"/>
                <w:sz w:val="24"/>
                <w:szCs w:val="24"/>
              </w:rPr>
            </w:pPr>
          </w:p>
        </w:tc>
      </w:tr>
      <w:tr w:rsidR="004E0583">
        <w:trPr>
          <w:trHeight w:val="448"/>
          <w:jc w:val="center"/>
        </w:trPr>
        <w:tc>
          <w:tcPr>
            <w:tcW w:w="1253" w:type="dxa"/>
            <w:vMerge/>
            <w:vAlign w:val="center"/>
          </w:tcPr>
          <w:p w:rsidR="004E0583" w:rsidRDefault="004E0583">
            <w:pPr>
              <w:spacing w:line="400" w:lineRule="exact"/>
              <w:jc w:val="center"/>
              <w:rPr>
                <w:rFonts w:ascii="Times New Roman" w:eastAsia="方正小标宋_GBK" w:hAnsi="Times New Roman"/>
                <w:sz w:val="44"/>
                <w:szCs w:val="44"/>
              </w:rPr>
            </w:pPr>
          </w:p>
        </w:tc>
        <w:tc>
          <w:tcPr>
            <w:tcW w:w="1729" w:type="dxa"/>
            <w:vMerge/>
            <w:vAlign w:val="center"/>
          </w:tcPr>
          <w:p w:rsidR="004E0583" w:rsidRDefault="004E0583">
            <w:pPr>
              <w:widowControl/>
              <w:spacing w:line="320" w:lineRule="exact"/>
              <w:jc w:val="left"/>
              <w:rPr>
                <w:rFonts w:ascii="Times New Roman" w:hAnsi="宋体"/>
                <w:kern w:val="0"/>
                <w:sz w:val="24"/>
                <w:szCs w:val="24"/>
              </w:rPr>
            </w:pPr>
          </w:p>
        </w:tc>
        <w:tc>
          <w:tcPr>
            <w:tcW w:w="8077" w:type="dxa"/>
            <w:vAlign w:val="center"/>
          </w:tcPr>
          <w:p w:rsidR="004E0583" w:rsidRDefault="00064442">
            <w:pPr>
              <w:widowControl/>
              <w:spacing w:line="320" w:lineRule="exact"/>
              <w:rPr>
                <w:rFonts w:ascii="Times New Roman" w:hAnsi="Times New Roman"/>
                <w:kern w:val="0"/>
                <w:sz w:val="24"/>
                <w:szCs w:val="24"/>
              </w:rPr>
            </w:pPr>
            <w:r>
              <w:rPr>
                <w:rFonts w:ascii="Times New Roman" w:hAnsi="宋体" w:hint="eastAsia"/>
                <w:kern w:val="0"/>
                <w:sz w:val="24"/>
                <w:szCs w:val="24"/>
              </w:rPr>
              <w:t>有安保人员</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1</w:t>
            </w:r>
          </w:p>
        </w:tc>
        <w:tc>
          <w:tcPr>
            <w:tcW w:w="958"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959"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713" w:type="dxa"/>
            <w:vAlign w:val="center"/>
          </w:tcPr>
          <w:p w:rsidR="004E0583" w:rsidRDefault="004E0583">
            <w:pPr>
              <w:widowControl/>
              <w:spacing w:line="320" w:lineRule="exact"/>
              <w:jc w:val="center"/>
              <w:rPr>
                <w:rFonts w:ascii="Times New Roman" w:eastAsia="黑体" w:hAnsi="Times New Roman"/>
                <w:kern w:val="0"/>
                <w:sz w:val="24"/>
                <w:szCs w:val="24"/>
              </w:rPr>
            </w:pPr>
          </w:p>
        </w:tc>
      </w:tr>
      <w:tr w:rsidR="004E0583">
        <w:trPr>
          <w:trHeight w:val="410"/>
          <w:jc w:val="center"/>
        </w:trPr>
        <w:tc>
          <w:tcPr>
            <w:tcW w:w="1253" w:type="dxa"/>
            <w:vMerge/>
            <w:vAlign w:val="center"/>
          </w:tcPr>
          <w:p w:rsidR="004E0583" w:rsidRDefault="004E0583">
            <w:pPr>
              <w:spacing w:line="400" w:lineRule="exact"/>
              <w:jc w:val="center"/>
              <w:rPr>
                <w:rFonts w:ascii="Times New Roman" w:eastAsia="方正小标宋_GBK" w:hAnsi="Times New Roman"/>
                <w:sz w:val="44"/>
                <w:szCs w:val="44"/>
              </w:rPr>
            </w:pPr>
          </w:p>
        </w:tc>
        <w:tc>
          <w:tcPr>
            <w:tcW w:w="1729" w:type="dxa"/>
            <w:vMerge/>
            <w:vAlign w:val="center"/>
          </w:tcPr>
          <w:p w:rsidR="004E0583" w:rsidRDefault="004E0583">
            <w:pPr>
              <w:widowControl/>
              <w:spacing w:line="320" w:lineRule="exact"/>
              <w:jc w:val="left"/>
              <w:rPr>
                <w:rFonts w:ascii="Times New Roman" w:hAnsi="宋体"/>
                <w:kern w:val="0"/>
                <w:sz w:val="24"/>
                <w:szCs w:val="24"/>
              </w:rPr>
            </w:pPr>
          </w:p>
        </w:tc>
        <w:tc>
          <w:tcPr>
            <w:tcW w:w="8077" w:type="dxa"/>
            <w:vAlign w:val="center"/>
          </w:tcPr>
          <w:p w:rsidR="004E0583" w:rsidRDefault="00064442">
            <w:pPr>
              <w:widowControl/>
              <w:spacing w:line="320" w:lineRule="exact"/>
              <w:rPr>
                <w:rFonts w:ascii="Times New Roman" w:hAnsi="Times New Roman"/>
                <w:kern w:val="0"/>
                <w:sz w:val="24"/>
                <w:szCs w:val="24"/>
              </w:rPr>
            </w:pPr>
            <w:r>
              <w:rPr>
                <w:rFonts w:ascii="Times New Roman" w:hAnsi="宋体" w:hint="eastAsia"/>
                <w:kern w:val="0"/>
                <w:sz w:val="24"/>
                <w:szCs w:val="24"/>
              </w:rPr>
              <w:t>定期进行安全</w:t>
            </w:r>
            <w:r>
              <w:rPr>
                <w:rFonts w:ascii="Times New Roman" w:hAnsi="宋体"/>
                <w:kern w:val="0"/>
                <w:sz w:val="24"/>
                <w:szCs w:val="24"/>
              </w:rPr>
              <w:t>检查</w:t>
            </w:r>
            <w:r>
              <w:rPr>
                <w:rFonts w:ascii="Times New Roman" w:hAnsi="宋体" w:hint="eastAsia"/>
                <w:kern w:val="0"/>
                <w:sz w:val="24"/>
                <w:szCs w:val="24"/>
              </w:rPr>
              <w:t>，</w:t>
            </w:r>
            <w:r>
              <w:rPr>
                <w:rFonts w:ascii="Times New Roman" w:hAnsi="宋体" w:hint="eastAsia"/>
                <w:kern w:val="0"/>
                <w:sz w:val="24"/>
                <w:szCs w:val="24"/>
              </w:rPr>
              <w:t>有</w:t>
            </w:r>
            <w:r>
              <w:rPr>
                <w:rFonts w:ascii="Times New Roman" w:hAnsi="宋体"/>
                <w:kern w:val="0"/>
                <w:sz w:val="24"/>
                <w:szCs w:val="24"/>
              </w:rPr>
              <w:t>记录及证明</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kern w:val="0"/>
                <w:sz w:val="24"/>
                <w:szCs w:val="24"/>
              </w:rPr>
              <w:t>1</w:t>
            </w:r>
          </w:p>
        </w:tc>
        <w:tc>
          <w:tcPr>
            <w:tcW w:w="958"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959"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713" w:type="dxa"/>
            <w:vAlign w:val="center"/>
          </w:tcPr>
          <w:p w:rsidR="004E0583" w:rsidRDefault="004E0583">
            <w:pPr>
              <w:widowControl/>
              <w:spacing w:line="320" w:lineRule="exact"/>
              <w:jc w:val="center"/>
              <w:rPr>
                <w:rFonts w:ascii="Times New Roman" w:eastAsia="黑体" w:hAnsi="Times New Roman"/>
                <w:kern w:val="0"/>
                <w:sz w:val="24"/>
                <w:szCs w:val="24"/>
              </w:rPr>
            </w:pPr>
          </w:p>
        </w:tc>
      </w:tr>
      <w:tr w:rsidR="004E0583">
        <w:trPr>
          <w:trHeight w:val="398"/>
          <w:jc w:val="center"/>
        </w:trPr>
        <w:tc>
          <w:tcPr>
            <w:tcW w:w="1253" w:type="dxa"/>
            <w:vMerge/>
            <w:vAlign w:val="center"/>
          </w:tcPr>
          <w:p w:rsidR="004E0583" w:rsidRDefault="004E0583">
            <w:pPr>
              <w:spacing w:line="400" w:lineRule="exact"/>
              <w:jc w:val="center"/>
              <w:rPr>
                <w:rFonts w:ascii="Times New Roman" w:eastAsia="方正小标宋_GBK" w:hAnsi="Times New Roman"/>
                <w:sz w:val="44"/>
                <w:szCs w:val="44"/>
              </w:rPr>
            </w:pPr>
          </w:p>
        </w:tc>
        <w:tc>
          <w:tcPr>
            <w:tcW w:w="1729" w:type="dxa"/>
            <w:vMerge/>
            <w:vAlign w:val="center"/>
          </w:tcPr>
          <w:p w:rsidR="004E0583" w:rsidRDefault="004E0583">
            <w:pPr>
              <w:widowControl/>
              <w:spacing w:line="320" w:lineRule="exact"/>
              <w:jc w:val="left"/>
              <w:rPr>
                <w:rFonts w:ascii="Times New Roman" w:hAnsi="宋体"/>
                <w:kern w:val="0"/>
                <w:sz w:val="24"/>
                <w:szCs w:val="24"/>
              </w:rPr>
            </w:pPr>
          </w:p>
        </w:tc>
        <w:tc>
          <w:tcPr>
            <w:tcW w:w="8077" w:type="dxa"/>
            <w:vAlign w:val="center"/>
          </w:tcPr>
          <w:p w:rsidR="004E0583" w:rsidRDefault="00064442">
            <w:pPr>
              <w:widowControl/>
              <w:spacing w:line="320" w:lineRule="exact"/>
              <w:rPr>
                <w:rFonts w:ascii="Times New Roman" w:hAnsi="Times New Roman"/>
                <w:kern w:val="0"/>
                <w:sz w:val="24"/>
                <w:szCs w:val="24"/>
              </w:rPr>
            </w:pPr>
            <w:r>
              <w:rPr>
                <w:rFonts w:ascii="Times New Roman" w:hAnsi="宋体" w:hint="eastAsia"/>
                <w:kern w:val="0"/>
                <w:sz w:val="24"/>
                <w:szCs w:val="24"/>
              </w:rPr>
              <w:t>定期进行</w:t>
            </w:r>
            <w:r>
              <w:rPr>
                <w:rFonts w:ascii="Times New Roman" w:hAnsi="宋体"/>
                <w:kern w:val="0"/>
                <w:sz w:val="24"/>
                <w:szCs w:val="24"/>
              </w:rPr>
              <w:t>安全演练</w:t>
            </w:r>
            <w:r>
              <w:rPr>
                <w:rFonts w:ascii="Times New Roman" w:hAnsi="宋体" w:hint="eastAsia"/>
                <w:kern w:val="0"/>
                <w:sz w:val="24"/>
                <w:szCs w:val="24"/>
              </w:rPr>
              <w:t>，</w:t>
            </w:r>
            <w:r>
              <w:rPr>
                <w:rFonts w:ascii="Times New Roman" w:hAnsi="宋体" w:hint="eastAsia"/>
                <w:kern w:val="0"/>
                <w:sz w:val="24"/>
                <w:szCs w:val="24"/>
              </w:rPr>
              <w:t>有</w:t>
            </w:r>
            <w:r>
              <w:rPr>
                <w:rFonts w:ascii="Times New Roman" w:hAnsi="宋体"/>
                <w:kern w:val="0"/>
                <w:sz w:val="24"/>
                <w:szCs w:val="24"/>
              </w:rPr>
              <w:t>记录及证明</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1</w:t>
            </w:r>
          </w:p>
        </w:tc>
        <w:tc>
          <w:tcPr>
            <w:tcW w:w="958"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959" w:type="dxa"/>
            <w:vAlign w:val="center"/>
          </w:tcPr>
          <w:p w:rsidR="004E0583" w:rsidRDefault="004E0583">
            <w:pPr>
              <w:widowControl/>
              <w:spacing w:line="320" w:lineRule="exact"/>
              <w:jc w:val="center"/>
              <w:rPr>
                <w:rFonts w:ascii="Times New Roman" w:eastAsia="黑体" w:hAnsi="Times New Roman"/>
                <w:kern w:val="0"/>
                <w:sz w:val="24"/>
                <w:szCs w:val="24"/>
              </w:rPr>
            </w:pPr>
          </w:p>
        </w:tc>
        <w:tc>
          <w:tcPr>
            <w:tcW w:w="713" w:type="dxa"/>
            <w:vAlign w:val="center"/>
          </w:tcPr>
          <w:p w:rsidR="004E0583" w:rsidRDefault="004E0583">
            <w:pPr>
              <w:widowControl/>
              <w:spacing w:line="320" w:lineRule="exact"/>
              <w:jc w:val="center"/>
              <w:rPr>
                <w:rFonts w:ascii="Times New Roman" w:eastAsia="黑体" w:hAnsi="Times New Roman"/>
                <w:kern w:val="0"/>
                <w:sz w:val="24"/>
                <w:szCs w:val="24"/>
              </w:rPr>
            </w:pPr>
          </w:p>
        </w:tc>
      </w:tr>
      <w:tr w:rsidR="004E0583">
        <w:trPr>
          <w:trHeight w:val="423"/>
          <w:jc w:val="center"/>
        </w:trPr>
        <w:tc>
          <w:tcPr>
            <w:tcW w:w="1253" w:type="dxa"/>
            <w:vMerge w:val="restart"/>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宋体"/>
                <w:kern w:val="0"/>
                <w:sz w:val="24"/>
                <w:szCs w:val="24"/>
              </w:rPr>
              <w:t>藏品管理</w:t>
            </w:r>
          </w:p>
          <w:p w:rsidR="004E0583" w:rsidRDefault="00064442">
            <w:pPr>
              <w:widowControl/>
              <w:spacing w:line="320" w:lineRule="exact"/>
              <w:jc w:val="center"/>
              <w:rPr>
                <w:rFonts w:ascii="Times New Roman" w:hAnsi="Times New Roman"/>
                <w:kern w:val="0"/>
                <w:sz w:val="24"/>
                <w:szCs w:val="24"/>
              </w:rPr>
            </w:pPr>
            <w:r>
              <w:rPr>
                <w:rFonts w:ascii="Times New Roman" w:hAnsi="Times New Roman"/>
                <w:kern w:val="0"/>
                <w:sz w:val="24"/>
                <w:szCs w:val="24"/>
              </w:rPr>
              <w:t>10</w:t>
            </w:r>
            <w:r>
              <w:rPr>
                <w:rFonts w:ascii="Times New Roman" w:hAnsi="宋体"/>
                <w:kern w:val="0"/>
                <w:sz w:val="24"/>
                <w:szCs w:val="24"/>
              </w:rPr>
              <w:t>分</w:t>
            </w:r>
          </w:p>
        </w:tc>
        <w:tc>
          <w:tcPr>
            <w:tcW w:w="1729" w:type="dxa"/>
            <w:vAlign w:val="center"/>
          </w:tcPr>
          <w:p w:rsidR="004E0583" w:rsidRDefault="00064442">
            <w:pPr>
              <w:widowControl/>
              <w:spacing w:line="320" w:lineRule="exact"/>
              <w:rPr>
                <w:rFonts w:ascii="Times New Roman" w:hAnsi="宋体"/>
                <w:kern w:val="0"/>
                <w:sz w:val="24"/>
                <w:szCs w:val="24"/>
              </w:rPr>
            </w:pPr>
            <w:r>
              <w:rPr>
                <w:rFonts w:ascii="Times New Roman" w:hAnsi="宋体" w:hint="eastAsia"/>
                <w:kern w:val="0"/>
                <w:sz w:val="24"/>
                <w:szCs w:val="24"/>
              </w:rPr>
              <w:t>藏品</w:t>
            </w:r>
            <w:r>
              <w:rPr>
                <w:rFonts w:ascii="Times New Roman" w:hAnsi="宋体" w:hint="eastAsia"/>
                <w:kern w:val="0"/>
                <w:sz w:val="24"/>
                <w:szCs w:val="24"/>
              </w:rPr>
              <w:t>登记</w:t>
            </w:r>
          </w:p>
        </w:tc>
        <w:tc>
          <w:tcPr>
            <w:tcW w:w="8077" w:type="dxa"/>
            <w:vAlign w:val="center"/>
          </w:tcPr>
          <w:p w:rsidR="004E0583" w:rsidRDefault="00064442">
            <w:pPr>
              <w:widowControl/>
              <w:spacing w:line="320" w:lineRule="exact"/>
              <w:ind w:left="120" w:hangingChars="50" w:hanging="120"/>
              <w:rPr>
                <w:rFonts w:ascii="Times New Roman" w:hAnsi="宋体"/>
                <w:kern w:val="0"/>
                <w:sz w:val="24"/>
                <w:szCs w:val="24"/>
              </w:rPr>
            </w:pPr>
            <w:r>
              <w:rPr>
                <w:rFonts w:ascii="Times New Roman" w:hAnsi="宋体" w:hint="eastAsia"/>
                <w:kern w:val="0"/>
                <w:sz w:val="24"/>
                <w:szCs w:val="24"/>
              </w:rPr>
              <w:t>藏品账目</w:t>
            </w:r>
            <w:r>
              <w:rPr>
                <w:rFonts w:ascii="Times New Roman" w:hAnsi="宋体" w:hint="eastAsia"/>
                <w:kern w:val="0"/>
                <w:sz w:val="24"/>
                <w:szCs w:val="24"/>
              </w:rPr>
              <w:t>清晰</w:t>
            </w:r>
            <w:r>
              <w:rPr>
                <w:rFonts w:ascii="Times New Roman" w:hAnsi="宋体" w:hint="eastAsia"/>
                <w:kern w:val="0"/>
                <w:sz w:val="24"/>
                <w:szCs w:val="24"/>
              </w:rPr>
              <w:t>，</w:t>
            </w:r>
            <w:r>
              <w:rPr>
                <w:rFonts w:ascii="Times New Roman" w:hAnsi="宋体" w:hint="eastAsia"/>
                <w:kern w:val="0"/>
                <w:sz w:val="24"/>
                <w:szCs w:val="24"/>
              </w:rPr>
              <w:t>账物相符</w:t>
            </w:r>
            <w:r>
              <w:rPr>
                <w:rFonts w:ascii="Times New Roman" w:hAnsi="宋体" w:hint="eastAsia"/>
                <w:kern w:val="0"/>
                <w:sz w:val="24"/>
                <w:szCs w:val="24"/>
              </w:rPr>
              <w:t>。</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3</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448"/>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Align w:val="center"/>
          </w:tcPr>
          <w:p w:rsidR="004E0583" w:rsidRDefault="00064442">
            <w:pPr>
              <w:widowControl/>
              <w:spacing w:line="320" w:lineRule="exact"/>
              <w:ind w:left="120" w:hangingChars="50" w:hanging="120"/>
              <w:rPr>
                <w:rFonts w:ascii="Times New Roman" w:hAnsi="宋体"/>
                <w:kern w:val="0"/>
                <w:sz w:val="24"/>
                <w:szCs w:val="24"/>
              </w:rPr>
            </w:pPr>
            <w:r>
              <w:rPr>
                <w:rFonts w:ascii="Times New Roman" w:hAnsi="宋体" w:hint="eastAsia"/>
                <w:kern w:val="0"/>
                <w:sz w:val="24"/>
                <w:szCs w:val="24"/>
              </w:rPr>
              <w:t>藏品档案</w:t>
            </w:r>
          </w:p>
        </w:tc>
        <w:tc>
          <w:tcPr>
            <w:tcW w:w="8077" w:type="dxa"/>
            <w:vAlign w:val="center"/>
          </w:tcPr>
          <w:p w:rsidR="004E0583" w:rsidRDefault="00064442">
            <w:pPr>
              <w:widowControl/>
              <w:spacing w:line="320" w:lineRule="exact"/>
              <w:ind w:left="120" w:hangingChars="50" w:hanging="120"/>
              <w:rPr>
                <w:rFonts w:ascii="Times New Roman" w:hAnsi="宋体"/>
                <w:kern w:val="0"/>
                <w:sz w:val="24"/>
                <w:szCs w:val="24"/>
              </w:rPr>
            </w:pPr>
            <w:r>
              <w:rPr>
                <w:rFonts w:ascii="Times New Roman" w:hAnsi="宋体" w:hint="eastAsia"/>
                <w:kern w:val="0"/>
                <w:sz w:val="24"/>
                <w:szCs w:val="24"/>
              </w:rPr>
              <w:t>藏品基础档案内容齐全，记录规范。</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2</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410"/>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Align w:val="center"/>
          </w:tcPr>
          <w:p w:rsidR="004E0583" w:rsidRDefault="00064442">
            <w:pPr>
              <w:widowControl/>
              <w:spacing w:line="320" w:lineRule="exact"/>
              <w:ind w:left="120" w:hangingChars="50" w:hanging="120"/>
              <w:rPr>
                <w:rFonts w:ascii="Times New Roman" w:hAnsi="宋体"/>
                <w:kern w:val="0"/>
                <w:sz w:val="24"/>
                <w:szCs w:val="24"/>
              </w:rPr>
            </w:pPr>
            <w:r>
              <w:rPr>
                <w:rFonts w:ascii="Times New Roman" w:hAnsi="宋体" w:hint="eastAsia"/>
                <w:kern w:val="0"/>
                <w:sz w:val="24"/>
                <w:szCs w:val="24"/>
              </w:rPr>
              <w:t>藏品征集</w:t>
            </w:r>
          </w:p>
        </w:tc>
        <w:tc>
          <w:tcPr>
            <w:tcW w:w="8077" w:type="dxa"/>
            <w:vAlign w:val="center"/>
          </w:tcPr>
          <w:p w:rsidR="004E0583" w:rsidRDefault="00064442">
            <w:pPr>
              <w:widowControl/>
              <w:spacing w:line="320" w:lineRule="exact"/>
              <w:ind w:left="120" w:hangingChars="50" w:hanging="120"/>
              <w:rPr>
                <w:rFonts w:ascii="Times New Roman" w:hAnsi="宋体"/>
                <w:kern w:val="0"/>
                <w:sz w:val="24"/>
                <w:szCs w:val="24"/>
              </w:rPr>
            </w:pPr>
            <w:r>
              <w:rPr>
                <w:rFonts w:ascii="Times New Roman" w:hAnsi="宋体" w:hint="eastAsia"/>
                <w:kern w:val="0"/>
                <w:sz w:val="24"/>
                <w:szCs w:val="24"/>
              </w:rPr>
              <w:t>每年新增一件备案藏品得</w:t>
            </w:r>
            <w:r>
              <w:rPr>
                <w:rFonts w:ascii="Times New Roman" w:hAnsi="宋体" w:hint="eastAsia"/>
                <w:kern w:val="0"/>
                <w:sz w:val="24"/>
                <w:szCs w:val="24"/>
              </w:rPr>
              <w:t>1</w:t>
            </w:r>
            <w:r>
              <w:rPr>
                <w:rFonts w:ascii="Times New Roman" w:hAnsi="宋体" w:hint="eastAsia"/>
                <w:kern w:val="0"/>
                <w:sz w:val="24"/>
                <w:szCs w:val="24"/>
              </w:rPr>
              <w:t>分，最多</w:t>
            </w:r>
            <w:r>
              <w:rPr>
                <w:rFonts w:ascii="Times New Roman" w:hAnsi="宋体" w:hint="eastAsia"/>
                <w:kern w:val="0"/>
                <w:sz w:val="24"/>
                <w:szCs w:val="24"/>
              </w:rPr>
              <w:t>3</w:t>
            </w:r>
            <w:r>
              <w:rPr>
                <w:rFonts w:ascii="Times New Roman" w:hAnsi="宋体" w:hint="eastAsia"/>
                <w:kern w:val="0"/>
                <w:sz w:val="24"/>
                <w:szCs w:val="24"/>
              </w:rPr>
              <w:t>分</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宋体" w:hint="eastAsia"/>
                <w:kern w:val="0"/>
                <w:sz w:val="24"/>
                <w:szCs w:val="24"/>
              </w:rPr>
              <w:t>3</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435"/>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Merge w:val="restart"/>
            <w:vAlign w:val="center"/>
          </w:tcPr>
          <w:p w:rsidR="004E0583" w:rsidRDefault="00064442">
            <w:pPr>
              <w:widowControl/>
              <w:spacing w:line="320" w:lineRule="exact"/>
              <w:ind w:left="120" w:hangingChars="50" w:hanging="120"/>
              <w:rPr>
                <w:rFonts w:ascii="Times New Roman" w:hAnsi="Times New Roman"/>
                <w:kern w:val="0"/>
                <w:sz w:val="24"/>
                <w:szCs w:val="24"/>
              </w:rPr>
            </w:pPr>
            <w:r>
              <w:rPr>
                <w:rFonts w:ascii="Times New Roman" w:hAnsi="宋体" w:hint="eastAsia"/>
                <w:kern w:val="0"/>
                <w:sz w:val="24"/>
                <w:szCs w:val="24"/>
              </w:rPr>
              <w:t>藏品保管</w:t>
            </w:r>
          </w:p>
        </w:tc>
        <w:tc>
          <w:tcPr>
            <w:tcW w:w="8077" w:type="dxa"/>
            <w:vAlign w:val="center"/>
          </w:tcPr>
          <w:p w:rsidR="004E0583" w:rsidRDefault="00064442">
            <w:pPr>
              <w:widowControl/>
              <w:spacing w:line="320" w:lineRule="exact"/>
              <w:ind w:left="120" w:hangingChars="50" w:hanging="120"/>
              <w:rPr>
                <w:rFonts w:ascii="Times New Roman" w:hAnsi="宋体"/>
                <w:kern w:val="0"/>
                <w:sz w:val="24"/>
                <w:szCs w:val="24"/>
              </w:rPr>
            </w:pPr>
            <w:r>
              <w:rPr>
                <w:rFonts w:ascii="Times New Roman" w:hAnsi="宋体" w:hint="eastAsia"/>
                <w:kern w:val="0"/>
                <w:sz w:val="24"/>
                <w:szCs w:val="24"/>
              </w:rPr>
              <w:t>有专门的保管设备或场所</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宋体" w:hint="eastAsia"/>
                <w:kern w:val="0"/>
                <w:sz w:val="24"/>
                <w:szCs w:val="24"/>
              </w:rPr>
              <w:t>1</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410"/>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Merge/>
            <w:vAlign w:val="center"/>
          </w:tcPr>
          <w:p w:rsidR="004E0583" w:rsidRDefault="004E0583">
            <w:pPr>
              <w:spacing w:line="400" w:lineRule="exact"/>
              <w:rPr>
                <w:rFonts w:ascii="Times New Roman" w:eastAsia="方正小标宋_GBK" w:hAnsi="Times New Roman"/>
                <w:sz w:val="44"/>
                <w:szCs w:val="44"/>
              </w:rPr>
            </w:pPr>
          </w:p>
        </w:tc>
        <w:tc>
          <w:tcPr>
            <w:tcW w:w="8077" w:type="dxa"/>
            <w:vAlign w:val="center"/>
          </w:tcPr>
          <w:p w:rsidR="004E0583" w:rsidRDefault="00064442">
            <w:pPr>
              <w:widowControl/>
              <w:spacing w:line="320" w:lineRule="exact"/>
              <w:ind w:left="120" w:hangingChars="50" w:hanging="120"/>
              <w:rPr>
                <w:rFonts w:ascii="Times New Roman" w:hAnsi="宋体"/>
                <w:kern w:val="0"/>
                <w:sz w:val="24"/>
                <w:szCs w:val="24"/>
              </w:rPr>
            </w:pPr>
            <w:r>
              <w:rPr>
                <w:rFonts w:ascii="Times New Roman" w:hAnsi="宋体"/>
                <w:kern w:val="0"/>
                <w:sz w:val="24"/>
                <w:szCs w:val="24"/>
              </w:rPr>
              <w:t>有专</w:t>
            </w:r>
            <w:r>
              <w:rPr>
                <w:rFonts w:ascii="Times New Roman" w:hAnsi="宋体" w:hint="eastAsia"/>
                <w:kern w:val="0"/>
                <w:sz w:val="24"/>
                <w:szCs w:val="24"/>
              </w:rPr>
              <w:t>兼</w:t>
            </w:r>
            <w:r>
              <w:rPr>
                <w:rFonts w:ascii="Times New Roman" w:hAnsi="宋体" w:hint="eastAsia"/>
                <w:kern w:val="0"/>
                <w:sz w:val="24"/>
                <w:szCs w:val="24"/>
              </w:rPr>
              <w:t>职保管人员</w:t>
            </w:r>
          </w:p>
        </w:tc>
        <w:tc>
          <w:tcPr>
            <w:tcW w:w="713" w:type="dxa"/>
            <w:vAlign w:val="center"/>
          </w:tcPr>
          <w:p w:rsidR="004E0583" w:rsidRDefault="00064442">
            <w:pPr>
              <w:spacing w:line="320" w:lineRule="exact"/>
              <w:jc w:val="center"/>
              <w:rPr>
                <w:rFonts w:ascii="Times New Roman" w:hAnsi="Times New Roman"/>
                <w:kern w:val="0"/>
                <w:sz w:val="24"/>
                <w:szCs w:val="24"/>
              </w:rPr>
            </w:pPr>
            <w:r>
              <w:rPr>
                <w:rFonts w:ascii="Times New Roman" w:hAnsi="Times New Roman" w:hint="eastAsia"/>
                <w:kern w:val="0"/>
                <w:sz w:val="24"/>
                <w:szCs w:val="24"/>
              </w:rPr>
              <w:t>1</w:t>
            </w:r>
          </w:p>
        </w:tc>
        <w:tc>
          <w:tcPr>
            <w:tcW w:w="958" w:type="dxa"/>
            <w:vAlign w:val="center"/>
          </w:tcPr>
          <w:p w:rsidR="004E0583" w:rsidRDefault="004E0583">
            <w:pPr>
              <w:spacing w:line="320" w:lineRule="exact"/>
              <w:jc w:val="center"/>
              <w:rPr>
                <w:rFonts w:ascii="Times New Roman" w:hAnsi="Times New Roman"/>
                <w:kern w:val="0"/>
                <w:sz w:val="24"/>
                <w:szCs w:val="24"/>
              </w:rPr>
            </w:pPr>
          </w:p>
        </w:tc>
        <w:tc>
          <w:tcPr>
            <w:tcW w:w="959" w:type="dxa"/>
            <w:vAlign w:val="center"/>
          </w:tcPr>
          <w:p w:rsidR="004E0583" w:rsidRDefault="004E0583">
            <w:pPr>
              <w:spacing w:line="320" w:lineRule="exact"/>
              <w:jc w:val="center"/>
              <w:rPr>
                <w:rFonts w:ascii="Times New Roman" w:hAnsi="Times New Roman"/>
                <w:kern w:val="0"/>
                <w:sz w:val="24"/>
                <w:szCs w:val="24"/>
              </w:rPr>
            </w:pPr>
          </w:p>
        </w:tc>
        <w:tc>
          <w:tcPr>
            <w:tcW w:w="713" w:type="dxa"/>
            <w:vAlign w:val="center"/>
          </w:tcPr>
          <w:p w:rsidR="004E0583" w:rsidRDefault="004E0583">
            <w:pPr>
              <w:spacing w:line="320" w:lineRule="exact"/>
              <w:jc w:val="center"/>
              <w:rPr>
                <w:rFonts w:ascii="Times New Roman" w:hAnsi="Times New Roman"/>
                <w:kern w:val="0"/>
                <w:sz w:val="24"/>
                <w:szCs w:val="24"/>
              </w:rPr>
            </w:pPr>
          </w:p>
        </w:tc>
      </w:tr>
      <w:tr w:rsidR="004E0583">
        <w:trPr>
          <w:trHeight w:val="488"/>
          <w:jc w:val="center"/>
        </w:trPr>
        <w:tc>
          <w:tcPr>
            <w:tcW w:w="1253" w:type="dxa"/>
            <w:vMerge w:val="restart"/>
            <w:vAlign w:val="center"/>
          </w:tcPr>
          <w:p w:rsidR="004E0583" w:rsidRDefault="00064442">
            <w:pPr>
              <w:widowControl/>
              <w:spacing w:line="320" w:lineRule="exact"/>
              <w:jc w:val="center"/>
              <w:rPr>
                <w:rFonts w:ascii="Times New Roman" w:hAnsi="宋体"/>
                <w:kern w:val="0"/>
                <w:sz w:val="24"/>
                <w:szCs w:val="24"/>
              </w:rPr>
            </w:pPr>
            <w:r>
              <w:rPr>
                <w:rFonts w:ascii="Times New Roman" w:hAnsi="宋体"/>
                <w:kern w:val="0"/>
                <w:sz w:val="24"/>
                <w:szCs w:val="24"/>
              </w:rPr>
              <w:lastRenderedPageBreak/>
              <w:t>展览教育</w:t>
            </w:r>
          </w:p>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30</w:t>
            </w:r>
            <w:r>
              <w:rPr>
                <w:rFonts w:ascii="Times New Roman" w:hAnsi="宋体"/>
                <w:kern w:val="0"/>
                <w:sz w:val="24"/>
                <w:szCs w:val="24"/>
              </w:rPr>
              <w:t>分</w:t>
            </w:r>
          </w:p>
        </w:tc>
        <w:tc>
          <w:tcPr>
            <w:tcW w:w="1729" w:type="dxa"/>
            <w:vMerge w:val="restart"/>
            <w:vAlign w:val="center"/>
          </w:tcPr>
          <w:p w:rsidR="004E0583" w:rsidRDefault="00064442">
            <w:pPr>
              <w:widowControl/>
              <w:spacing w:line="320" w:lineRule="exact"/>
              <w:rPr>
                <w:rFonts w:ascii="Times New Roman" w:hAnsi="Times New Roman"/>
                <w:kern w:val="0"/>
                <w:sz w:val="24"/>
                <w:szCs w:val="24"/>
              </w:rPr>
            </w:pPr>
            <w:r>
              <w:rPr>
                <w:rFonts w:ascii="Times New Roman" w:hAnsi="Times New Roman" w:hint="eastAsia"/>
                <w:kern w:val="0"/>
                <w:sz w:val="24"/>
                <w:szCs w:val="24"/>
              </w:rPr>
              <w:t>基本陈列</w:t>
            </w:r>
          </w:p>
        </w:tc>
        <w:tc>
          <w:tcPr>
            <w:tcW w:w="8077" w:type="dxa"/>
            <w:vAlign w:val="center"/>
          </w:tcPr>
          <w:p w:rsidR="004E0583" w:rsidRDefault="00064442">
            <w:pPr>
              <w:widowControl/>
              <w:spacing w:line="320" w:lineRule="exact"/>
              <w:rPr>
                <w:rFonts w:ascii="Times New Roman" w:hAnsi="宋体"/>
                <w:kern w:val="0"/>
                <w:sz w:val="24"/>
                <w:szCs w:val="24"/>
              </w:rPr>
            </w:pPr>
            <w:r>
              <w:rPr>
                <w:rFonts w:ascii="Times New Roman" w:hAnsi="宋体" w:hint="eastAsia"/>
                <w:kern w:val="0"/>
                <w:sz w:val="24"/>
                <w:szCs w:val="24"/>
              </w:rPr>
              <w:t>有系统性的基本陈列，主题鲜明，能体现本馆特色</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6</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488"/>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Merge/>
            <w:vAlign w:val="center"/>
          </w:tcPr>
          <w:p w:rsidR="004E0583" w:rsidRDefault="004E0583">
            <w:pPr>
              <w:spacing w:line="400" w:lineRule="exact"/>
              <w:rPr>
                <w:rFonts w:ascii="Times New Roman" w:eastAsia="方正小标宋_GBK" w:hAnsi="Times New Roman"/>
                <w:sz w:val="44"/>
                <w:szCs w:val="44"/>
              </w:rPr>
            </w:pPr>
          </w:p>
        </w:tc>
        <w:tc>
          <w:tcPr>
            <w:tcW w:w="8077" w:type="dxa"/>
            <w:vAlign w:val="center"/>
          </w:tcPr>
          <w:p w:rsidR="004E0583" w:rsidRDefault="00064442">
            <w:pPr>
              <w:widowControl/>
              <w:spacing w:line="320" w:lineRule="exact"/>
              <w:rPr>
                <w:rFonts w:ascii="Times New Roman" w:hAnsi="宋体"/>
                <w:kern w:val="0"/>
                <w:sz w:val="24"/>
                <w:szCs w:val="24"/>
              </w:rPr>
            </w:pPr>
            <w:r>
              <w:rPr>
                <w:rFonts w:ascii="Times New Roman" w:hAnsi="宋体" w:hint="eastAsia"/>
                <w:kern w:val="0"/>
                <w:sz w:val="24"/>
                <w:szCs w:val="24"/>
              </w:rPr>
              <w:t>制作精良，文字说明准确恰当</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3</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460"/>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Merge/>
            <w:vAlign w:val="center"/>
          </w:tcPr>
          <w:p w:rsidR="004E0583" w:rsidRDefault="004E0583">
            <w:pPr>
              <w:spacing w:line="400" w:lineRule="exact"/>
              <w:rPr>
                <w:rFonts w:ascii="Times New Roman" w:eastAsia="方正小标宋_GBK" w:hAnsi="Times New Roman"/>
                <w:sz w:val="44"/>
                <w:szCs w:val="44"/>
              </w:rPr>
            </w:pPr>
          </w:p>
        </w:tc>
        <w:tc>
          <w:tcPr>
            <w:tcW w:w="8077" w:type="dxa"/>
            <w:vAlign w:val="center"/>
          </w:tcPr>
          <w:p w:rsidR="004E0583" w:rsidRDefault="00064442">
            <w:pPr>
              <w:widowControl/>
              <w:spacing w:line="320" w:lineRule="exact"/>
              <w:rPr>
                <w:rFonts w:ascii="Times New Roman" w:hAnsi="宋体"/>
                <w:kern w:val="0"/>
                <w:sz w:val="24"/>
                <w:szCs w:val="24"/>
              </w:rPr>
            </w:pPr>
            <w:r>
              <w:rPr>
                <w:rFonts w:ascii="Times New Roman" w:hAnsi="宋体" w:hint="eastAsia"/>
                <w:kern w:val="0"/>
                <w:sz w:val="24"/>
                <w:szCs w:val="24"/>
              </w:rPr>
              <w:t>有基本陈列保养或更新记录</w:t>
            </w:r>
          </w:p>
        </w:tc>
        <w:tc>
          <w:tcPr>
            <w:tcW w:w="713" w:type="dxa"/>
            <w:vAlign w:val="center"/>
          </w:tcPr>
          <w:p w:rsidR="004E0583" w:rsidRDefault="00064442">
            <w:pPr>
              <w:widowControl/>
              <w:spacing w:line="320" w:lineRule="exact"/>
              <w:jc w:val="center"/>
              <w:rPr>
                <w:rFonts w:ascii="Times New Roman" w:hAnsi="宋体"/>
                <w:kern w:val="0"/>
                <w:sz w:val="24"/>
                <w:szCs w:val="24"/>
              </w:rPr>
            </w:pPr>
            <w:r>
              <w:rPr>
                <w:rFonts w:ascii="Times New Roman" w:hAnsi="宋体" w:hint="eastAsia"/>
                <w:kern w:val="0"/>
                <w:sz w:val="24"/>
                <w:szCs w:val="24"/>
              </w:rPr>
              <w:t>3</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498"/>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Align w:val="center"/>
          </w:tcPr>
          <w:p w:rsidR="004E0583" w:rsidRDefault="00064442">
            <w:pPr>
              <w:widowControl/>
              <w:spacing w:line="320" w:lineRule="exact"/>
              <w:rPr>
                <w:rFonts w:ascii="Times New Roman" w:hAnsi="Times New Roman"/>
                <w:kern w:val="0"/>
                <w:sz w:val="24"/>
                <w:szCs w:val="24"/>
              </w:rPr>
            </w:pPr>
            <w:r>
              <w:rPr>
                <w:rFonts w:ascii="Times New Roman" w:hAnsi="Times New Roman" w:hint="eastAsia"/>
                <w:kern w:val="0"/>
                <w:sz w:val="24"/>
                <w:szCs w:val="24"/>
              </w:rPr>
              <w:t>临时展览</w:t>
            </w:r>
          </w:p>
        </w:tc>
        <w:tc>
          <w:tcPr>
            <w:tcW w:w="8077" w:type="dxa"/>
            <w:vAlign w:val="center"/>
          </w:tcPr>
          <w:p w:rsidR="004E0583" w:rsidRDefault="00064442">
            <w:pPr>
              <w:widowControl/>
              <w:spacing w:line="320" w:lineRule="exact"/>
              <w:rPr>
                <w:rFonts w:ascii="Times New Roman" w:hAnsi="宋体"/>
                <w:kern w:val="0"/>
                <w:sz w:val="24"/>
                <w:szCs w:val="24"/>
              </w:rPr>
            </w:pPr>
            <w:r>
              <w:rPr>
                <w:rFonts w:ascii="Times New Roman" w:hAnsi="宋体" w:hint="eastAsia"/>
                <w:kern w:val="0"/>
                <w:sz w:val="24"/>
                <w:szCs w:val="24"/>
              </w:rPr>
              <w:t>每举办</w:t>
            </w:r>
            <w:r>
              <w:rPr>
                <w:rFonts w:ascii="Times New Roman" w:hAnsi="宋体" w:hint="eastAsia"/>
                <w:kern w:val="0"/>
                <w:sz w:val="24"/>
                <w:szCs w:val="24"/>
              </w:rPr>
              <w:t>1</w:t>
            </w:r>
            <w:r>
              <w:rPr>
                <w:rFonts w:ascii="Times New Roman" w:hAnsi="宋体" w:hint="eastAsia"/>
                <w:kern w:val="0"/>
                <w:sz w:val="24"/>
                <w:szCs w:val="24"/>
              </w:rPr>
              <w:t>个原创性临时展览得</w:t>
            </w:r>
            <w:r>
              <w:rPr>
                <w:rFonts w:ascii="Times New Roman" w:hAnsi="宋体" w:hint="eastAsia"/>
                <w:kern w:val="0"/>
                <w:sz w:val="24"/>
                <w:szCs w:val="24"/>
              </w:rPr>
              <w:t>4</w:t>
            </w:r>
            <w:r>
              <w:rPr>
                <w:rFonts w:ascii="Times New Roman" w:hAnsi="宋体" w:hint="eastAsia"/>
                <w:kern w:val="0"/>
                <w:sz w:val="24"/>
                <w:szCs w:val="24"/>
              </w:rPr>
              <w:t>分；合作举办</w:t>
            </w:r>
            <w:r>
              <w:rPr>
                <w:rFonts w:ascii="Times New Roman" w:hAnsi="宋体" w:hint="eastAsia"/>
                <w:kern w:val="0"/>
                <w:sz w:val="24"/>
                <w:szCs w:val="24"/>
              </w:rPr>
              <w:t>1</w:t>
            </w:r>
            <w:r>
              <w:rPr>
                <w:rFonts w:ascii="Times New Roman" w:hAnsi="宋体" w:hint="eastAsia"/>
                <w:kern w:val="0"/>
                <w:sz w:val="24"/>
                <w:szCs w:val="24"/>
              </w:rPr>
              <w:t>个展览得</w:t>
            </w:r>
            <w:r>
              <w:rPr>
                <w:rFonts w:ascii="Times New Roman" w:hAnsi="宋体" w:hint="eastAsia"/>
                <w:kern w:val="0"/>
                <w:sz w:val="24"/>
                <w:szCs w:val="24"/>
              </w:rPr>
              <w:t>2</w:t>
            </w:r>
            <w:r>
              <w:rPr>
                <w:rFonts w:ascii="Times New Roman" w:hAnsi="宋体" w:hint="eastAsia"/>
                <w:kern w:val="0"/>
                <w:sz w:val="24"/>
                <w:szCs w:val="24"/>
              </w:rPr>
              <w:t>分；最多</w:t>
            </w:r>
            <w:r>
              <w:rPr>
                <w:rFonts w:ascii="Times New Roman" w:hAnsi="宋体" w:hint="eastAsia"/>
                <w:kern w:val="0"/>
                <w:sz w:val="24"/>
                <w:szCs w:val="24"/>
              </w:rPr>
              <w:t>8</w:t>
            </w:r>
            <w:r>
              <w:rPr>
                <w:rFonts w:ascii="Times New Roman" w:hAnsi="宋体" w:hint="eastAsia"/>
                <w:kern w:val="0"/>
                <w:sz w:val="24"/>
                <w:szCs w:val="24"/>
              </w:rPr>
              <w:t>分</w:t>
            </w:r>
          </w:p>
        </w:tc>
        <w:tc>
          <w:tcPr>
            <w:tcW w:w="713" w:type="dxa"/>
            <w:vAlign w:val="center"/>
          </w:tcPr>
          <w:p w:rsidR="004E0583" w:rsidRDefault="00064442">
            <w:pPr>
              <w:widowControl/>
              <w:spacing w:line="320" w:lineRule="exact"/>
              <w:jc w:val="center"/>
              <w:rPr>
                <w:rFonts w:ascii="Times New Roman" w:hAnsi="宋体"/>
                <w:kern w:val="0"/>
                <w:sz w:val="24"/>
                <w:szCs w:val="24"/>
              </w:rPr>
            </w:pPr>
            <w:r>
              <w:rPr>
                <w:rFonts w:ascii="Times New Roman" w:hAnsi="宋体" w:hint="eastAsia"/>
                <w:kern w:val="0"/>
                <w:sz w:val="24"/>
                <w:szCs w:val="24"/>
              </w:rPr>
              <w:t>8</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498"/>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Align w:val="center"/>
          </w:tcPr>
          <w:p w:rsidR="004E0583" w:rsidRDefault="00064442">
            <w:pPr>
              <w:widowControl/>
              <w:spacing w:line="320" w:lineRule="exact"/>
              <w:rPr>
                <w:rFonts w:ascii="Times New Roman" w:hAnsi="宋体"/>
                <w:kern w:val="0"/>
                <w:sz w:val="24"/>
                <w:szCs w:val="24"/>
              </w:rPr>
            </w:pPr>
            <w:r>
              <w:rPr>
                <w:rFonts w:ascii="Times New Roman" w:hAnsi="宋体" w:hint="eastAsia"/>
                <w:kern w:val="0"/>
                <w:sz w:val="24"/>
                <w:szCs w:val="24"/>
              </w:rPr>
              <w:t>社会教育活动</w:t>
            </w:r>
          </w:p>
        </w:tc>
        <w:tc>
          <w:tcPr>
            <w:tcW w:w="8077" w:type="dxa"/>
            <w:vAlign w:val="center"/>
          </w:tcPr>
          <w:p w:rsidR="004E0583" w:rsidRDefault="00064442">
            <w:pPr>
              <w:widowControl/>
              <w:spacing w:line="320" w:lineRule="exact"/>
              <w:rPr>
                <w:rFonts w:ascii="Times New Roman" w:hAnsi="宋体"/>
                <w:kern w:val="0"/>
                <w:sz w:val="24"/>
                <w:szCs w:val="24"/>
              </w:rPr>
            </w:pPr>
            <w:r>
              <w:rPr>
                <w:rFonts w:ascii="Times New Roman" w:hAnsi="宋体" w:hint="eastAsia"/>
                <w:kern w:val="0"/>
                <w:sz w:val="24"/>
                <w:szCs w:val="24"/>
              </w:rPr>
              <w:t>年度举办的社会教育活动、公益讲座等，每举办一次得</w:t>
            </w:r>
            <w:r>
              <w:rPr>
                <w:rFonts w:ascii="Times New Roman" w:hAnsi="宋体" w:hint="eastAsia"/>
                <w:kern w:val="0"/>
                <w:sz w:val="24"/>
                <w:szCs w:val="24"/>
              </w:rPr>
              <w:t>2</w:t>
            </w:r>
            <w:r>
              <w:rPr>
                <w:rFonts w:ascii="Times New Roman" w:hAnsi="宋体" w:hint="eastAsia"/>
                <w:kern w:val="0"/>
                <w:sz w:val="24"/>
                <w:szCs w:val="24"/>
              </w:rPr>
              <w:t>分，最多</w:t>
            </w:r>
            <w:r>
              <w:rPr>
                <w:rFonts w:ascii="Times New Roman" w:hAnsi="宋体" w:hint="eastAsia"/>
                <w:kern w:val="0"/>
                <w:sz w:val="24"/>
                <w:szCs w:val="24"/>
              </w:rPr>
              <w:t>10</w:t>
            </w:r>
            <w:r>
              <w:rPr>
                <w:rFonts w:ascii="Times New Roman" w:hAnsi="宋体" w:hint="eastAsia"/>
                <w:kern w:val="0"/>
                <w:sz w:val="24"/>
                <w:szCs w:val="24"/>
              </w:rPr>
              <w:t>分</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10</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539"/>
          <w:jc w:val="center"/>
        </w:trPr>
        <w:tc>
          <w:tcPr>
            <w:tcW w:w="1253" w:type="dxa"/>
            <w:vMerge w:val="restart"/>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宋体"/>
                <w:kern w:val="0"/>
                <w:sz w:val="24"/>
                <w:szCs w:val="24"/>
              </w:rPr>
              <w:t>公共服务</w:t>
            </w:r>
          </w:p>
          <w:p w:rsidR="004E0583" w:rsidRDefault="00064442">
            <w:pPr>
              <w:spacing w:line="320" w:lineRule="exact"/>
              <w:jc w:val="center"/>
              <w:rPr>
                <w:rFonts w:ascii="Times New Roman" w:hAnsi="Times New Roman"/>
                <w:kern w:val="0"/>
                <w:sz w:val="24"/>
                <w:szCs w:val="24"/>
              </w:rPr>
            </w:pPr>
            <w:r>
              <w:rPr>
                <w:rFonts w:ascii="Times New Roman" w:hAnsi="Times New Roman" w:hint="eastAsia"/>
                <w:kern w:val="0"/>
                <w:sz w:val="24"/>
                <w:szCs w:val="24"/>
              </w:rPr>
              <w:t>45</w:t>
            </w:r>
            <w:r>
              <w:rPr>
                <w:rFonts w:ascii="Times New Roman" w:hAnsi="宋体"/>
                <w:kern w:val="0"/>
                <w:sz w:val="24"/>
                <w:szCs w:val="24"/>
              </w:rPr>
              <w:t>分</w:t>
            </w:r>
          </w:p>
        </w:tc>
        <w:tc>
          <w:tcPr>
            <w:tcW w:w="1729" w:type="dxa"/>
            <w:vMerge w:val="restart"/>
            <w:vAlign w:val="center"/>
          </w:tcPr>
          <w:p w:rsidR="004E0583" w:rsidRDefault="00064442">
            <w:pPr>
              <w:widowControl/>
              <w:spacing w:line="320" w:lineRule="exact"/>
              <w:rPr>
                <w:rFonts w:ascii="Times New Roman" w:hAnsi="Times New Roman"/>
                <w:kern w:val="0"/>
                <w:sz w:val="24"/>
                <w:szCs w:val="24"/>
              </w:rPr>
            </w:pPr>
            <w:r>
              <w:rPr>
                <w:rFonts w:ascii="Times New Roman" w:hAnsi="宋体" w:hint="eastAsia"/>
                <w:kern w:val="0"/>
                <w:sz w:val="24"/>
                <w:szCs w:val="24"/>
              </w:rPr>
              <w:t>开放服务</w:t>
            </w:r>
          </w:p>
        </w:tc>
        <w:tc>
          <w:tcPr>
            <w:tcW w:w="8077" w:type="dxa"/>
            <w:vAlign w:val="center"/>
          </w:tcPr>
          <w:p w:rsidR="004E0583" w:rsidRDefault="00064442">
            <w:pPr>
              <w:widowControl/>
              <w:spacing w:line="320" w:lineRule="exact"/>
              <w:rPr>
                <w:rFonts w:ascii="Times New Roman" w:hAnsi="宋体"/>
                <w:kern w:val="0"/>
                <w:sz w:val="24"/>
                <w:szCs w:val="24"/>
              </w:rPr>
            </w:pPr>
            <w:r>
              <w:rPr>
                <w:rFonts w:ascii="Times New Roman" w:hAnsi="Times New Roman" w:hint="eastAsia"/>
                <w:kern w:val="0"/>
                <w:sz w:val="24"/>
                <w:szCs w:val="24"/>
              </w:rPr>
              <w:t>免费开放参观办法</w:t>
            </w:r>
            <w:r>
              <w:rPr>
                <w:rFonts w:ascii="Times New Roman" w:hAnsi="Times New Roman"/>
                <w:kern w:val="0"/>
                <w:sz w:val="24"/>
                <w:szCs w:val="24"/>
              </w:rPr>
              <w:t>和制度</w:t>
            </w:r>
            <w:r>
              <w:rPr>
                <w:rFonts w:ascii="Times New Roman" w:hAnsi="Times New Roman" w:hint="eastAsia"/>
                <w:kern w:val="0"/>
                <w:sz w:val="24"/>
                <w:szCs w:val="24"/>
              </w:rPr>
              <w:t>在博物馆</w:t>
            </w:r>
            <w:r>
              <w:rPr>
                <w:rFonts w:ascii="Times New Roman" w:hAnsi="Times New Roman" w:hint="eastAsia"/>
                <w:kern w:val="0"/>
                <w:sz w:val="24"/>
                <w:szCs w:val="24"/>
              </w:rPr>
              <w:t>入口处醒目位置公示，</w:t>
            </w:r>
            <w:r>
              <w:rPr>
                <w:rFonts w:ascii="Times New Roman" w:hAnsi="Times New Roman"/>
                <w:kern w:val="0"/>
                <w:sz w:val="24"/>
                <w:szCs w:val="24"/>
              </w:rPr>
              <w:t>每日开放时间不少于</w:t>
            </w:r>
            <w:r>
              <w:rPr>
                <w:rFonts w:ascii="Times New Roman" w:hAnsi="Times New Roman"/>
                <w:kern w:val="0"/>
                <w:sz w:val="24"/>
                <w:szCs w:val="24"/>
              </w:rPr>
              <w:t>6</w:t>
            </w:r>
            <w:r>
              <w:rPr>
                <w:rFonts w:ascii="Times New Roman" w:hAnsi="Times New Roman"/>
                <w:kern w:val="0"/>
                <w:sz w:val="24"/>
                <w:szCs w:val="24"/>
              </w:rPr>
              <w:t>小时。</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2</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685"/>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Merge/>
            <w:vAlign w:val="center"/>
          </w:tcPr>
          <w:p w:rsidR="004E0583" w:rsidRDefault="004E0583">
            <w:pPr>
              <w:spacing w:line="400" w:lineRule="exact"/>
              <w:rPr>
                <w:rFonts w:ascii="Times New Roman" w:eastAsia="方正小标宋_GBK" w:hAnsi="Times New Roman"/>
                <w:sz w:val="44"/>
                <w:szCs w:val="44"/>
              </w:rPr>
            </w:pPr>
          </w:p>
        </w:tc>
        <w:tc>
          <w:tcPr>
            <w:tcW w:w="8077" w:type="dxa"/>
            <w:vAlign w:val="center"/>
          </w:tcPr>
          <w:p w:rsidR="004E0583" w:rsidRDefault="00064442">
            <w:pPr>
              <w:widowControl/>
              <w:spacing w:line="320" w:lineRule="exact"/>
              <w:rPr>
                <w:rFonts w:ascii="Times New Roman" w:hAnsi="Times New Roman"/>
                <w:kern w:val="0"/>
                <w:sz w:val="24"/>
                <w:szCs w:val="24"/>
              </w:rPr>
            </w:pPr>
            <w:r>
              <w:rPr>
                <w:rFonts w:ascii="Times New Roman" w:hAnsi="Times New Roman" w:hint="eastAsia"/>
                <w:kern w:val="0"/>
                <w:sz w:val="24"/>
                <w:szCs w:val="24"/>
              </w:rPr>
              <w:t>全年</w:t>
            </w:r>
            <w:r>
              <w:rPr>
                <w:rFonts w:ascii="Times New Roman" w:hAnsi="Times New Roman"/>
                <w:kern w:val="0"/>
                <w:sz w:val="24"/>
                <w:szCs w:val="24"/>
              </w:rPr>
              <w:t>免费开放</w:t>
            </w:r>
            <w:r>
              <w:rPr>
                <w:rFonts w:ascii="Times New Roman" w:hAnsi="Times New Roman" w:hint="eastAsia"/>
                <w:kern w:val="0"/>
                <w:sz w:val="24"/>
                <w:szCs w:val="24"/>
              </w:rPr>
              <w:t>时间</w:t>
            </w:r>
            <w:r>
              <w:rPr>
                <w:rFonts w:ascii="Times New Roman" w:hAnsi="Times New Roman"/>
                <w:kern w:val="0"/>
                <w:sz w:val="24"/>
                <w:szCs w:val="24"/>
              </w:rPr>
              <w:t>240</w:t>
            </w:r>
            <w:r>
              <w:rPr>
                <w:rFonts w:ascii="Times New Roman" w:hAnsi="Times New Roman"/>
                <w:kern w:val="0"/>
                <w:sz w:val="24"/>
                <w:szCs w:val="24"/>
              </w:rPr>
              <w:t>天</w:t>
            </w:r>
            <w:r>
              <w:rPr>
                <w:rFonts w:ascii="Times New Roman" w:hAnsi="Times New Roman" w:hint="eastAsia"/>
                <w:kern w:val="0"/>
                <w:sz w:val="24"/>
                <w:szCs w:val="24"/>
              </w:rPr>
              <w:t>（</w:t>
            </w:r>
            <w:r>
              <w:rPr>
                <w:rFonts w:ascii="Times New Roman" w:hAnsi="Times New Roman" w:hint="eastAsia"/>
                <w:kern w:val="0"/>
                <w:sz w:val="24"/>
                <w:szCs w:val="24"/>
              </w:rPr>
              <w:t>含</w:t>
            </w:r>
            <w:r>
              <w:rPr>
                <w:rFonts w:ascii="Times New Roman" w:hAnsi="Times New Roman" w:hint="eastAsia"/>
                <w:kern w:val="0"/>
                <w:sz w:val="24"/>
                <w:szCs w:val="24"/>
              </w:rPr>
              <w:t>）</w:t>
            </w:r>
            <w:r>
              <w:rPr>
                <w:rFonts w:ascii="Times New Roman" w:hAnsi="Times New Roman"/>
                <w:kern w:val="0"/>
                <w:sz w:val="24"/>
                <w:szCs w:val="24"/>
              </w:rPr>
              <w:t>以上得</w:t>
            </w:r>
            <w:r>
              <w:rPr>
                <w:rFonts w:ascii="Times New Roman" w:hAnsi="Times New Roman" w:hint="eastAsia"/>
                <w:kern w:val="0"/>
                <w:sz w:val="24"/>
                <w:szCs w:val="24"/>
              </w:rPr>
              <w:t>10</w:t>
            </w:r>
            <w:r>
              <w:rPr>
                <w:rFonts w:ascii="Times New Roman" w:hAnsi="Times New Roman"/>
                <w:kern w:val="0"/>
                <w:sz w:val="24"/>
                <w:szCs w:val="24"/>
              </w:rPr>
              <w:t>分</w:t>
            </w:r>
            <w:r>
              <w:rPr>
                <w:rFonts w:ascii="Times New Roman" w:hAnsi="Times New Roman" w:hint="eastAsia"/>
                <w:kern w:val="0"/>
                <w:sz w:val="24"/>
                <w:szCs w:val="24"/>
              </w:rPr>
              <w:t>；</w:t>
            </w:r>
            <w:r>
              <w:rPr>
                <w:rFonts w:ascii="Times New Roman" w:hAnsi="Times New Roman" w:hint="eastAsia"/>
                <w:kern w:val="0"/>
                <w:sz w:val="24"/>
                <w:szCs w:val="24"/>
              </w:rPr>
              <w:t>全</w:t>
            </w:r>
            <w:r>
              <w:rPr>
                <w:rFonts w:ascii="Times New Roman" w:hAnsi="Times New Roman"/>
                <w:kern w:val="0"/>
                <w:sz w:val="24"/>
                <w:szCs w:val="24"/>
              </w:rPr>
              <w:t>年免费开放</w:t>
            </w:r>
            <w:r>
              <w:rPr>
                <w:rFonts w:ascii="Times New Roman" w:hAnsi="Times New Roman"/>
                <w:kern w:val="0"/>
                <w:sz w:val="24"/>
                <w:szCs w:val="24"/>
              </w:rPr>
              <w:t>2</w:t>
            </w:r>
            <w:r>
              <w:rPr>
                <w:rFonts w:ascii="Times New Roman" w:hAnsi="Times New Roman" w:hint="eastAsia"/>
                <w:kern w:val="0"/>
                <w:sz w:val="24"/>
                <w:szCs w:val="24"/>
              </w:rPr>
              <w:t>7</w:t>
            </w:r>
            <w:r>
              <w:rPr>
                <w:rFonts w:ascii="Times New Roman" w:hAnsi="Times New Roman"/>
                <w:kern w:val="0"/>
                <w:sz w:val="24"/>
                <w:szCs w:val="24"/>
              </w:rPr>
              <w:t>0</w:t>
            </w:r>
            <w:r>
              <w:rPr>
                <w:rFonts w:ascii="Times New Roman" w:hAnsi="Times New Roman"/>
                <w:kern w:val="0"/>
                <w:sz w:val="24"/>
                <w:szCs w:val="24"/>
              </w:rPr>
              <w:t>天</w:t>
            </w:r>
            <w:r>
              <w:rPr>
                <w:rFonts w:ascii="Times New Roman" w:hAnsi="Times New Roman" w:hint="eastAsia"/>
                <w:kern w:val="0"/>
                <w:sz w:val="24"/>
                <w:szCs w:val="24"/>
              </w:rPr>
              <w:t>（</w:t>
            </w:r>
            <w:r>
              <w:rPr>
                <w:rFonts w:ascii="Times New Roman" w:hAnsi="Times New Roman" w:hint="eastAsia"/>
                <w:kern w:val="0"/>
                <w:sz w:val="24"/>
                <w:szCs w:val="24"/>
              </w:rPr>
              <w:t>含</w:t>
            </w:r>
            <w:r>
              <w:rPr>
                <w:rFonts w:ascii="Times New Roman" w:hAnsi="Times New Roman" w:hint="eastAsia"/>
                <w:kern w:val="0"/>
                <w:sz w:val="24"/>
                <w:szCs w:val="24"/>
              </w:rPr>
              <w:t>）</w:t>
            </w:r>
            <w:r>
              <w:rPr>
                <w:rFonts w:ascii="Times New Roman" w:hAnsi="Times New Roman"/>
                <w:kern w:val="0"/>
                <w:sz w:val="24"/>
                <w:szCs w:val="24"/>
              </w:rPr>
              <w:t>以上得</w:t>
            </w:r>
            <w:r>
              <w:rPr>
                <w:rFonts w:ascii="Times New Roman" w:hAnsi="Times New Roman"/>
                <w:kern w:val="0"/>
                <w:sz w:val="24"/>
                <w:szCs w:val="24"/>
              </w:rPr>
              <w:t>15</w:t>
            </w:r>
            <w:r>
              <w:rPr>
                <w:rFonts w:ascii="Times New Roman" w:hAnsi="Times New Roman"/>
                <w:kern w:val="0"/>
                <w:sz w:val="24"/>
                <w:szCs w:val="24"/>
              </w:rPr>
              <w:t>分</w:t>
            </w:r>
            <w:r>
              <w:rPr>
                <w:rFonts w:ascii="Times New Roman" w:hAnsi="Times New Roman" w:hint="eastAsia"/>
                <w:kern w:val="0"/>
                <w:sz w:val="24"/>
                <w:szCs w:val="24"/>
              </w:rPr>
              <w:t>；</w:t>
            </w:r>
            <w:r>
              <w:rPr>
                <w:rFonts w:ascii="Times New Roman" w:hAnsi="Times New Roman" w:hint="eastAsia"/>
                <w:kern w:val="0"/>
                <w:sz w:val="24"/>
                <w:szCs w:val="24"/>
              </w:rPr>
              <w:t>全</w:t>
            </w:r>
            <w:r>
              <w:rPr>
                <w:rFonts w:ascii="Times New Roman" w:hAnsi="Times New Roman"/>
                <w:kern w:val="0"/>
                <w:sz w:val="24"/>
                <w:szCs w:val="24"/>
              </w:rPr>
              <w:t>年免费开放</w:t>
            </w:r>
            <w:r>
              <w:rPr>
                <w:rFonts w:ascii="Times New Roman" w:hAnsi="Times New Roman"/>
                <w:kern w:val="0"/>
                <w:sz w:val="24"/>
                <w:szCs w:val="24"/>
              </w:rPr>
              <w:t>3</w:t>
            </w:r>
            <w:r>
              <w:rPr>
                <w:rFonts w:ascii="Times New Roman" w:hAnsi="Times New Roman" w:hint="eastAsia"/>
                <w:kern w:val="0"/>
                <w:sz w:val="24"/>
                <w:szCs w:val="24"/>
              </w:rPr>
              <w:t>0</w:t>
            </w:r>
            <w:r>
              <w:rPr>
                <w:rFonts w:ascii="Times New Roman" w:hAnsi="Times New Roman"/>
                <w:kern w:val="0"/>
                <w:sz w:val="24"/>
                <w:szCs w:val="24"/>
              </w:rPr>
              <w:t>0</w:t>
            </w:r>
            <w:r>
              <w:rPr>
                <w:rFonts w:ascii="Times New Roman" w:hAnsi="Times New Roman"/>
                <w:kern w:val="0"/>
                <w:sz w:val="24"/>
                <w:szCs w:val="24"/>
              </w:rPr>
              <w:t>天</w:t>
            </w:r>
            <w:r>
              <w:rPr>
                <w:rFonts w:ascii="Times New Roman" w:hAnsi="Times New Roman" w:hint="eastAsia"/>
                <w:kern w:val="0"/>
                <w:sz w:val="24"/>
                <w:szCs w:val="24"/>
              </w:rPr>
              <w:t>（</w:t>
            </w:r>
            <w:r>
              <w:rPr>
                <w:rFonts w:ascii="Times New Roman" w:hAnsi="Times New Roman" w:hint="eastAsia"/>
                <w:kern w:val="0"/>
                <w:sz w:val="24"/>
                <w:szCs w:val="24"/>
              </w:rPr>
              <w:t>含</w:t>
            </w:r>
            <w:r>
              <w:rPr>
                <w:rFonts w:ascii="Times New Roman" w:hAnsi="Times New Roman" w:hint="eastAsia"/>
                <w:kern w:val="0"/>
                <w:sz w:val="24"/>
                <w:szCs w:val="24"/>
              </w:rPr>
              <w:t>）</w:t>
            </w:r>
            <w:r>
              <w:rPr>
                <w:rFonts w:ascii="Times New Roman" w:hAnsi="Times New Roman"/>
                <w:kern w:val="0"/>
                <w:sz w:val="24"/>
                <w:szCs w:val="24"/>
              </w:rPr>
              <w:t>以上得</w:t>
            </w:r>
            <w:r>
              <w:rPr>
                <w:rFonts w:ascii="Times New Roman" w:hAnsi="Times New Roman"/>
                <w:kern w:val="0"/>
                <w:sz w:val="24"/>
                <w:szCs w:val="24"/>
              </w:rPr>
              <w:t>20</w:t>
            </w:r>
            <w:r>
              <w:rPr>
                <w:rFonts w:ascii="Times New Roman" w:hAnsi="Times New Roman"/>
                <w:kern w:val="0"/>
                <w:sz w:val="24"/>
                <w:szCs w:val="24"/>
              </w:rPr>
              <w:t>分。</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20</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671"/>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Align w:val="center"/>
          </w:tcPr>
          <w:p w:rsidR="004E0583" w:rsidRDefault="00064442">
            <w:pPr>
              <w:widowControl/>
              <w:spacing w:line="320" w:lineRule="exact"/>
              <w:rPr>
                <w:rFonts w:ascii="Times New Roman" w:hAnsi="Times New Roman"/>
                <w:kern w:val="0"/>
                <w:sz w:val="24"/>
                <w:szCs w:val="24"/>
              </w:rPr>
            </w:pPr>
            <w:r>
              <w:rPr>
                <w:rFonts w:ascii="Times New Roman" w:hAnsi="Times New Roman" w:hint="eastAsia"/>
                <w:kern w:val="0"/>
                <w:sz w:val="24"/>
                <w:szCs w:val="24"/>
              </w:rPr>
              <w:t>观众量统计</w:t>
            </w:r>
          </w:p>
        </w:tc>
        <w:tc>
          <w:tcPr>
            <w:tcW w:w="8077" w:type="dxa"/>
            <w:vAlign w:val="center"/>
          </w:tcPr>
          <w:p w:rsidR="004E0583" w:rsidRDefault="00064442">
            <w:pPr>
              <w:widowControl/>
              <w:spacing w:line="320" w:lineRule="exact"/>
              <w:rPr>
                <w:rFonts w:ascii="Times New Roman" w:hAnsi="Times New Roman"/>
                <w:kern w:val="0"/>
                <w:sz w:val="24"/>
                <w:szCs w:val="24"/>
              </w:rPr>
            </w:pPr>
            <w:r>
              <w:rPr>
                <w:rFonts w:ascii="Times New Roman" w:hAnsi="Times New Roman"/>
                <w:kern w:val="0"/>
                <w:sz w:val="24"/>
                <w:szCs w:val="24"/>
              </w:rPr>
              <w:t>参观人数</w:t>
            </w:r>
            <w:r>
              <w:rPr>
                <w:rFonts w:ascii="Times New Roman" w:hAnsi="Times New Roman" w:hint="eastAsia"/>
                <w:kern w:val="0"/>
                <w:sz w:val="24"/>
                <w:szCs w:val="24"/>
              </w:rPr>
              <w:t>3</w:t>
            </w:r>
            <w:r>
              <w:rPr>
                <w:rFonts w:ascii="Times New Roman" w:hAnsi="Times New Roman"/>
                <w:kern w:val="0"/>
                <w:sz w:val="24"/>
                <w:szCs w:val="24"/>
              </w:rPr>
              <w:t>000</w:t>
            </w:r>
            <w:r>
              <w:rPr>
                <w:rFonts w:ascii="Times New Roman" w:hAnsi="Times New Roman" w:hint="eastAsia"/>
                <w:kern w:val="0"/>
                <w:sz w:val="24"/>
                <w:szCs w:val="24"/>
              </w:rPr>
              <w:t>（</w:t>
            </w:r>
            <w:r>
              <w:rPr>
                <w:rFonts w:ascii="Times New Roman" w:hAnsi="Times New Roman" w:hint="eastAsia"/>
                <w:kern w:val="0"/>
                <w:sz w:val="24"/>
                <w:szCs w:val="24"/>
              </w:rPr>
              <w:t>含</w:t>
            </w:r>
            <w:r>
              <w:rPr>
                <w:rFonts w:ascii="Times New Roman" w:hAnsi="Times New Roman" w:hint="eastAsia"/>
                <w:kern w:val="0"/>
                <w:sz w:val="24"/>
                <w:szCs w:val="24"/>
              </w:rPr>
              <w:t>）</w:t>
            </w:r>
            <w:r>
              <w:rPr>
                <w:rFonts w:ascii="Times New Roman" w:hAnsi="Times New Roman"/>
                <w:kern w:val="0"/>
                <w:sz w:val="24"/>
                <w:szCs w:val="24"/>
              </w:rPr>
              <w:t>—</w:t>
            </w:r>
            <w:r>
              <w:rPr>
                <w:rFonts w:ascii="Times New Roman" w:hAnsi="Times New Roman" w:hint="eastAsia"/>
                <w:kern w:val="0"/>
                <w:sz w:val="24"/>
                <w:szCs w:val="24"/>
              </w:rPr>
              <w:t>5</w:t>
            </w:r>
            <w:r>
              <w:rPr>
                <w:rFonts w:ascii="Times New Roman" w:hAnsi="Times New Roman"/>
                <w:kern w:val="0"/>
                <w:sz w:val="24"/>
                <w:szCs w:val="24"/>
              </w:rPr>
              <w:t>000</w:t>
            </w:r>
            <w:r>
              <w:rPr>
                <w:rFonts w:ascii="Times New Roman" w:hAnsi="Times New Roman"/>
                <w:kern w:val="0"/>
                <w:sz w:val="24"/>
                <w:szCs w:val="24"/>
              </w:rPr>
              <w:t>人次得</w:t>
            </w:r>
            <w:r>
              <w:rPr>
                <w:rFonts w:ascii="Times New Roman" w:hAnsi="Times New Roman"/>
                <w:kern w:val="0"/>
                <w:sz w:val="24"/>
                <w:szCs w:val="24"/>
              </w:rPr>
              <w:t>5</w:t>
            </w:r>
            <w:r>
              <w:rPr>
                <w:rFonts w:ascii="Times New Roman" w:hAnsi="Times New Roman"/>
                <w:kern w:val="0"/>
                <w:sz w:val="24"/>
                <w:szCs w:val="24"/>
              </w:rPr>
              <w:t>分</w:t>
            </w:r>
            <w:r>
              <w:rPr>
                <w:rFonts w:ascii="Times New Roman" w:hAnsi="Times New Roman" w:hint="eastAsia"/>
                <w:kern w:val="0"/>
                <w:sz w:val="24"/>
                <w:szCs w:val="24"/>
              </w:rPr>
              <w:t>；</w:t>
            </w:r>
            <w:r>
              <w:rPr>
                <w:rFonts w:ascii="Times New Roman" w:hAnsi="Times New Roman" w:hint="eastAsia"/>
                <w:kern w:val="0"/>
                <w:sz w:val="24"/>
                <w:szCs w:val="24"/>
              </w:rPr>
              <w:t>5</w:t>
            </w:r>
            <w:r>
              <w:rPr>
                <w:rFonts w:ascii="Times New Roman" w:hAnsi="Times New Roman"/>
                <w:kern w:val="0"/>
                <w:sz w:val="24"/>
                <w:szCs w:val="24"/>
              </w:rPr>
              <w:t>000</w:t>
            </w:r>
            <w:r>
              <w:rPr>
                <w:rFonts w:ascii="Times New Roman" w:hAnsi="Times New Roman" w:hint="eastAsia"/>
                <w:kern w:val="0"/>
                <w:sz w:val="24"/>
                <w:szCs w:val="24"/>
              </w:rPr>
              <w:t>（</w:t>
            </w:r>
            <w:r>
              <w:rPr>
                <w:rFonts w:ascii="Times New Roman" w:hAnsi="Times New Roman" w:hint="eastAsia"/>
                <w:kern w:val="0"/>
                <w:sz w:val="24"/>
                <w:szCs w:val="24"/>
              </w:rPr>
              <w:t>含</w:t>
            </w:r>
            <w:r>
              <w:rPr>
                <w:rFonts w:ascii="Times New Roman" w:hAnsi="Times New Roman" w:hint="eastAsia"/>
                <w:kern w:val="0"/>
                <w:sz w:val="24"/>
                <w:szCs w:val="24"/>
              </w:rPr>
              <w:t>）</w:t>
            </w:r>
            <w:r>
              <w:rPr>
                <w:rFonts w:ascii="Times New Roman" w:hAnsi="Times New Roman"/>
                <w:kern w:val="0"/>
                <w:sz w:val="24"/>
                <w:szCs w:val="24"/>
              </w:rPr>
              <w:t>—</w:t>
            </w:r>
            <w:r>
              <w:rPr>
                <w:rFonts w:ascii="Times New Roman" w:hAnsi="Times New Roman" w:hint="eastAsia"/>
                <w:kern w:val="0"/>
                <w:sz w:val="24"/>
                <w:szCs w:val="24"/>
              </w:rPr>
              <w:t>1</w:t>
            </w:r>
            <w:r>
              <w:rPr>
                <w:rFonts w:ascii="Times New Roman" w:hAnsi="Times New Roman"/>
                <w:kern w:val="0"/>
                <w:sz w:val="24"/>
                <w:szCs w:val="24"/>
              </w:rPr>
              <w:t>0000</w:t>
            </w:r>
            <w:r>
              <w:rPr>
                <w:rFonts w:ascii="Times New Roman" w:hAnsi="Times New Roman"/>
                <w:kern w:val="0"/>
                <w:sz w:val="24"/>
                <w:szCs w:val="24"/>
              </w:rPr>
              <w:t>人次得</w:t>
            </w:r>
            <w:r>
              <w:rPr>
                <w:rFonts w:ascii="Times New Roman" w:hAnsi="Times New Roman" w:hint="eastAsia"/>
                <w:kern w:val="0"/>
                <w:sz w:val="24"/>
                <w:szCs w:val="24"/>
              </w:rPr>
              <w:t>8</w:t>
            </w:r>
            <w:r>
              <w:rPr>
                <w:rFonts w:ascii="Times New Roman" w:hAnsi="Times New Roman"/>
                <w:kern w:val="0"/>
                <w:sz w:val="24"/>
                <w:szCs w:val="24"/>
              </w:rPr>
              <w:t>分</w:t>
            </w: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kern w:val="0"/>
                <w:sz w:val="24"/>
                <w:szCs w:val="24"/>
              </w:rPr>
              <w:t>0000</w:t>
            </w:r>
            <w:r>
              <w:rPr>
                <w:rFonts w:ascii="Times New Roman" w:hAnsi="Times New Roman"/>
                <w:kern w:val="0"/>
                <w:sz w:val="24"/>
                <w:szCs w:val="24"/>
              </w:rPr>
              <w:t>人次以上得</w:t>
            </w:r>
            <w:r>
              <w:rPr>
                <w:rFonts w:ascii="Times New Roman" w:hAnsi="Times New Roman"/>
                <w:kern w:val="0"/>
                <w:sz w:val="24"/>
                <w:szCs w:val="24"/>
              </w:rPr>
              <w:t>1</w:t>
            </w:r>
            <w:r>
              <w:rPr>
                <w:rFonts w:ascii="Times New Roman" w:hAnsi="Times New Roman" w:hint="eastAsia"/>
                <w:kern w:val="0"/>
                <w:sz w:val="24"/>
                <w:szCs w:val="24"/>
              </w:rPr>
              <w:t>0</w:t>
            </w:r>
            <w:r>
              <w:rPr>
                <w:rFonts w:ascii="Times New Roman" w:hAnsi="Times New Roman"/>
                <w:kern w:val="0"/>
                <w:sz w:val="24"/>
                <w:szCs w:val="24"/>
              </w:rPr>
              <w:t>分</w:t>
            </w:r>
            <w:r>
              <w:rPr>
                <w:rFonts w:ascii="Times New Roman" w:hAnsi="Times New Roman" w:hint="eastAsia"/>
                <w:kern w:val="0"/>
                <w:sz w:val="24"/>
                <w:szCs w:val="24"/>
              </w:rPr>
              <w:t>。</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10</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523"/>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Merge w:val="restart"/>
            <w:vAlign w:val="center"/>
          </w:tcPr>
          <w:p w:rsidR="004E0583" w:rsidRDefault="00064442">
            <w:pPr>
              <w:widowControl/>
              <w:spacing w:line="320" w:lineRule="exact"/>
              <w:rPr>
                <w:rFonts w:ascii="Times New Roman" w:hAnsi="Times New Roman"/>
                <w:kern w:val="0"/>
                <w:sz w:val="24"/>
                <w:szCs w:val="24"/>
              </w:rPr>
            </w:pPr>
            <w:r>
              <w:rPr>
                <w:rFonts w:ascii="Times New Roman" w:hAnsi="Times New Roman" w:hint="eastAsia"/>
                <w:kern w:val="0"/>
                <w:sz w:val="24"/>
                <w:szCs w:val="24"/>
              </w:rPr>
              <w:t>讲解服务</w:t>
            </w:r>
          </w:p>
        </w:tc>
        <w:tc>
          <w:tcPr>
            <w:tcW w:w="8077" w:type="dxa"/>
            <w:vAlign w:val="center"/>
          </w:tcPr>
          <w:p w:rsidR="004E0583" w:rsidRDefault="00064442">
            <w:pPr>
              <w:widowControl/>
              <w:spacing w:line="320" w:lineRule="exact"/>
              <w:rPr>
                <w:rFonts w:ascii="Times New Roman" w:hAnsi="宋体"/>
                <w:kern w:val="0"/>
                <w:sz w:val="24"/>
                <w:szCs w:val="24"/>
              </w:rPr>
            </w:pPr>
            <w:r>
              <w:rPr>
                <w:rFonts w:ascii="Times New Roman" w:hAnsi="宋体" w:hint="eastAsia"/>
                <w:kern w:val="0"/>
                <w:sz w:val="24"/>
                <w:szCs w:val="24"/>
              </w:rPr>
              <w:t>有讲解词</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2</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498"/>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Merge/>
            <w:vAlign w:val="center"/>
          </w:tcPr>
          <w:p w:rsidR="004E0583" w:rsidRDefault="004E0583">
            <w:pPr>
              <w:widowControl/>
              <w:spacing w:line="320" w:lineRule="exact"/>
              <w:rPr>
                <w:rFonts w:ascii="Times New Roman" w:hAnsi="Times New Roman"/>
                <w:kern w:val="0"/>
                <w:sz w:val="24"/>
                <w:szCs w:val="24"/>
              </w:rPr>
            </w:pPr>
          </w:p>
        </w:tc>
        <w:tc>
          <w:tcPr>
            <w:tcW w:w="8077" w:type="dxa"/>
            <w:vAlign w:val="center"/>
          </w:tcPr>
          <w:p w:rsidR="004E0583" w:rsidRDefault="00064442">
            <w:pPr>
              <w:widowControl/>
              <w:spacing w:line="320" w:lineRule="exact"/>
              <w:rPr>
                <w:rFonts w:ascii="Times New Roman" w:hAnsi="宋体"/>
                <w:kern w:val="0"/>
                <w:sz w:val="24"/>
                <w:szCs w:val="24"/>
              </w:rPr>
            </w:pPr>
            <w:r>
              <w:rPr>
                <w:rFonts w:ascii="Times New Roman" w:hAnsi="宋体" w:hint="eastAsia"/>
                <w:kern w:val="0"/>
                <w:sz w:val="24"/>
                <w:szCs w:val="24"/>
              </w:rPr>
              <w:t>能为</w:t>
            </w:r>
            <w:r>
              <w:rPr>
                <w:rFonts w:ascii="Times New Roman" w:hAnsi="宋体"/>
                <w:kern w:val="0"/>
                <w:sz w:val="24"/>
                <w:szCs w:val="24"/>
              </w:rPr>
              <w:t>观众提供讲解服务</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2</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539"/>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Align w:val="center"/>
          </w:tcPr>
          <w:p w:rsidR="004E0583" w:rsidRDefault="00064442">
            <w:pPr>
              <w:widowControl/>
              <w:spacing w:line="320" w:lineRule="exact"/>
              <w:rPr>
                <w:rFonts w:ascii="Times New Roman" w:hAnsi="Times New Roman"/>
                <w:kern w:val="0"/>
                <w:sz w:val="24"/>
                <w:szCs w:val="24"/>
              </w:rPr>
            </w:pPr>
            <w:r>
              <w:rPr>
                <w:rFonts w:ascii="Times New Roman" w:hAnsi="宋体"/>
                <w:kern w:val="0"/>
                <w:sz w:val="24"/>
                <w:szCs w:val="24"/>
              </w:rPr>
              <w:t>宣传</w:t>
            </w:r>
            <w:r>
              <w:rPr>
                <w:rFonts w:ascii="Times New Roman" w:hAnsi="宋体" w:hint="eastAsia"/>
                <w:kern w:val="0"/>
                <w:sz w:val="24"/>
                <w:szCs w:val="24"/>
              </w:rPr>
              <w:t>推广</w:t>
            </w:r>
          </w:p>
        </w:tc>
        <w:tc>
          <w:tcPr>
            <w:tcW w:w="8077" w:type="dxa"/>
            <w:vAlign w:val="center"/>
          </w:tcPr>
          <w:p w:rsidR="004E0583" w:rsidRDefault="00064442">
            <w:pPr>
              <w:widowControl/>
              <w:spacing w:line="320" w:lineRule="exact"/>
              <w:rPr>
                <w:rFonts w:ascii="Times New Roman" w:hAnsi="Times New Roman"/>
                <w:kern w:val="0"/>
                <w:sz w:val="24"/>
                <w:szCs w:val="24"/>
              </w:rPr>
            </w:pPr>
            <w:r>
              <w:rPr>
                <w:rFonts w:ascii="Times New Roman" w:hAnsi="宋体" w:hint="eastAsia"/>
                <w:kern w:val="0"/>
                <w:sz w:val="24"/>
                <w:szCs w:val="24"/>
              </w:rPr>
              <w:t>省级以上传统媒体</w:t>
            </w:r>
            <w:r>
              <w:rPr>
                <w:rFonts w:ascii="Times New Roman" w:hAnsi="宋体" w:hint="eastAsia"/>
                <w:kern w:val="0"/>
                <w:sz w:val="24"/>
                <w:szCs w:val="24"/>
              </w:rPr>
              <w:t>进行</w:t>
            </w:r>
            <w:r>
              <w:rPr>
                <w:rFonts w:ascii="Times New Roman" w:hAnsi="宋体"/>
                <w:kern w:val="0"/>
                <w:sz w:val="24"/>
                <w:szCs w:val="24"/>
              </w:rPr>
              <w:t>宣传</w:t>
            </w:r>
            <w:r>
              <w:rPr>
                <w:rFonts w:ascii="Times New Roman" w:hAnsi="宋体" w:hint="eastAsia"/>
                <w:kern w:val="0"/>
                <w:sz w:val="24"/>
                <w:szCs w:val="24"/>
              </w:rPr>
              <w:t>，一次</w:t>
            </w:r>
            <w:r>
              <w:rPr>
                <w:rFonts w:ascii="Times New Roman" w:hAnsi="宋体"/>
                <w:kern w:val="0"/>
                <w:sz w:val="24"/>
                <w:szCs w:val="24"/>
              </w:rPr>
              <w:t>得</w:t>
            </w:r>
            <w:r>
              <w:rPr>
                <w:rFonts w:ascii="Times New Roman" w:hAnsi="Times New Roman" w:hint="eastAsia"/>
                <w:kern w:val="0"/>
                <w:sz w:val="24"/>
                <w:szCs w:val="24"/>
              </w:rPr>
              <w:t>6</w:t>
            </w:r>
            <w:r>
              <w:rPr>
                <w:rFonts w:ascii="Times New Roman" w:hAnsi="宋体"/>
                <w:kern w:val="0"/>
                <w:sz w:val="24"/>
                <w:szCs w:val="24"/>
              </w:rPr>
              <w:t>分</w:t>
            </w:r>
            <w:r>
              <w:rPr>
                <w:rFonts w:ascii="Times New Roman" w:hAnsi="宋体" w:hint="eastAsia"/>
                <w:kern w:val="0"/>
                <w:sz w:val="24"/>
                <w:szCs w:val="24"/>
              </w:rPr>
              <w:t>；</w:t>
            </w:r>
            <w:r>
              <w:rPr>
                <w:rFonts w:ascii="Times New Roman" w:hAnsi="宋体"/>
                <w:kern w:val="0"/>
                <w:sz w:val="24"/>
                <w:szCs w:val="24"/>
              </w:rPr>
              <w:t>市级以上媒体</w:t>
            </w:r>
            <w:r>
              <w:rPr>
                <w:rFonts w:ascii="Times New Roman" w:hAnsi="宋体" w:hint="eastAsia"/>
                <w:kern w:val="0"/>
                <w:sz w:val="24"/>
                <w:szCs w:val="24"/>
              </w:rPr>
              <w:t>进行</w:t>
            </w:r>
            <w:r>
              <w:rPr>
                <w:rFonts w:ascii="Times New Roman" w:hAnsi="宋体"/>
                <w:kern w:val="0"/>
                <w:sz w:val="24"/>
                <w:szCs w:val="24"/>
              </w:rPr>
              <w:t>宣传</w:t>
            </w:r>
            <w:r>
              <w:rPr>
                <w:rFonts w:ascii="Times New Roman" w:hAnsi="宋体" w:hint="eastAsia"/>
                <w:kern w:val="0"/>
                <w:sz w:val="24"/>
                <w:szCs w:val="24"/>
              </w:rPr>
              <w:t>，</w:t>
            </w:r>
            <w:r>
              <w:rPr>
                <w:rFonts w:ascii="Times New Roman" w:hAnsi="Times New Roman" w:hint="eastAsia"/>
                <w:kern w:val="0"/>
                <w:sz w:val="24"/>
                <w:szCs w:val="24"/>
              </w:rPr>
              <w:t>一</w:t>
            </w:r>
            <w:r>
              <w:rPr>
                <w:rFonts w:ascii="Times New Roman" w:hAnsi="宋体"/>
                <w:kern w:val="0"/>
                <w:sz w:val="24"/>
                <w:szCs w:val="24"/>
              </w:rPr>
              <w:t>次得</w:t>
            </w:r>
            <w:r>
              <w:rPr>
                <w:rFonts w:ascii="Times New Roman" w:hAnsi="Times New Roman" w:hint="eastAsia"/>
                <w:kern w:val="0"/>
                <w:sz w:val="24"/>
                <w:szCs w:val="24"/>
              </w:rPr>
              <w:t>2</w:t>
            </w:r>
            <w:r>
              <w:rPr>
                <w:rFonts w:ascii="Times New Roman" w:hAnsi="宋体"/>
                <w:kern w:val="0"/>
                <w:sz w:val="24"/>
                <w:szCs w:val="24"/>
              </w:rPr>
              <w:t>分</w:t>
            </w:r>
            <w:r>
              <w:rPr>
                <w:rFonts w:ascii="Times New Roman" w:hAnsi="宋体" w:hint="eastAsia"/>
                <w:kern w:val="0"/>
                <w:sz w:val="24"/>
                <w:szCs w:val="24"/>
              </w:rPr>
              <w:t>；</w:t>
            </w:r>
            <w:r>
              <w:rPr>
                <w:rFonts w:ascii="Times New Roman" w:hAnsi="宋体" w:hint="eastAsia"/>
                <w:kern w:val="0"/>
                <w:sz w:val="24"/>
                <w:szCs w:val="24"/>
              </w:rPr>
              <w:t>最多</w:t>
            </w:r>
            <w:r>
              <w:rPr>
                <w:rFonts w:ascii="Times New Roman" w:hAnsi="宋体" w:hint="eastAsia"/>
                <w:kern w:val="0"/>
                <w:sz w:val="24"/>
                <w:szCs w:val="24"/>
              </w:rPr>
              <w:t>6</w:t>
            </w:r>
            <w:r>
              <w:rPr>
                <w:rFonts w:ascii="Times New Roman" w:hAnsi="宋体" w:hint="eastAsia"/>
                <w:kern w:val="0"/>
                <w:sz w:val="24"/>
                <w:szCs w:val="24"/>
              </w:rPr>
              <w:t>分</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6</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720"/>
          <w:jc w:val="center"/>
        </w:trPr>
        <w:tc>
          <w:tcPr>
            <w:tcW w:w="1253" w:type="dxa"/>
            <w:vMerge/>
          </w:tcPr>
          <w:p w:rsidR="004E0583" w:rsidRDefault="004E0583">
            <w:pPr>
              <w:spacing w:line="400" w:lineRule="exact"/>
              <w:jc w:val="left"/>
              <w:rPr>
                <w:rFonts w:ascii="Times New Roman" w:eastAsia="方正小标宋_GBK" w:hAnsi="Times New Roman"/>
                <w:sz w:val="44"/>
                <w:szCs w:val="44"/>
              </w:rPr>
            </w:pPr>
          </w:p>
        </w:tc>
        <w:tc>
          <w:tcPr>
            <w:tcW w:w="1729" w:type="dxa"/>
            <w:vAlign w:val="center"/>
          </w:tcPr>
          <w:p w:rsidR="004E0583" w:rsidRDefault="00064442">
            <w:pPr>
              <w:spacing w:line="320" w:lineRule="exact"/>
              <w:rPr>
                <w:rFonts w:ascii="Times New Roman" w:hAnsi="Times New Roman"/>
                <w:kern w:val="0"/>
                <w:sz w:val="24"/>
                <w:szCs w:val="24"/>
              </w:rPr>
            </w:pPr>
            <w:r>
              <w:rPr>
                <w:rFonts w:ascii="Times New Roman" w:hAnsi="宋体"/>
                <w:kern w:val="0"/>
                <w:sz w:val="24"/>
                <w:szCs w:val="24"/>
              </w:rPr>
              <w:t>文创</w:t>
            </w:r>
            <w:r>
              <w:rPr>
                <w:rFonts w:ascii="Times New Roman" w:hAnsi="宋体" w:hint="eastAsia"/>
                <w:kern w:val="0"/>
                <w:sz w:val="24"/>
                <w:szCs w:val="24"/>
              </w:rPr>
              <w:t>产品研发经营</w:t>
            </w:r>
          </w:p>
        </w:tc>
        <w:tc>
          <w:tcPr>
            <w:tcW w:w="8077" w:type="dxa"/>
            <w:vAlign w:val="center"/>
          </w:tcPr>
          <w:p w:rsidR="004E0583" w:rsidRDefault="00064442">
            <w:pPr>
              <w:spacing w:line="320" w:lineRule="exact"/>
              <w:rPr>
                <w:rFonts w:ascii="Times New Roman" w:hAnsi="Times New Roman"/>
                <w:kern w:val="0"/>
                <w:sz w:val="24"/>
                <w:szCs w:val="24"/>
              </w:rPr>
            </w:pPr>
            <w:r>
              <w:rPr>
                <w:rFonts w:ascii="Times New Roman" w:hAnsi="宋体" w:hint="eastAsia"/>
                <w:kern w:val="0"/>
                <w:sz w:val="24"/>
                <w:szCs w:val="24"/>
              </w:rPr>
              <w:t>每开发一种得</w:t>
            </w:r>
            <w:r>
              <w:rPr>
                <w:rFonts w:ascii="Times New Roman" w:hAnsi="宋体" w:hint="eastAsia"/>
                <w:kern w:val="0"/>
                <w:sz w:val="24"/>
                <w:szCs w:val="24"/>
              </w:rPr>
              <w:t>1</w:t>
            </w:r>
            <w:r>
              <w:rPr>
                <w:rFonts w:ascii="Times New Roman" w:hAnsi="宋体" w:hint="eastAsia"/>
                <w:kern w:val="0"/>
                <w:sz w:val="24"/>
                <w:szCs w:val="24"/>
              </w:rPr>
              <w:t>分，最多</w:t>
            </w:r>
            <w:r>
              <w:rPr>
                <w:rFonts w:ascii="Times New Roman" w:hAnsi="宋体" w:hint="eastAsia"/>
                <w:kern w:val="0"/>
                <w:sz w:val="24"/>
                <w:szCs w:val="24"/>
              </w:rPr>
              <w:t>3</w:t>
            </w:r>
            <w:r>
              <w:rPr>
                <w:rFonts w:ascii="Times New Roman" w:hAnsi="宋体" w:hint="eastAsia"/>
                <w:kern w:val="0"/>
                <w:sz w:val="24"/>
                <w:szCs w:val="24"/>
              </w:rPr>
              <w:t>分</w:t>
            </w:r>
          </w:p>
        </w:tc>
        <w:tc>
          <w:tcPr>
            <w:tcW w:w="713"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3</w:t>
            </w:r>
          </w:p>
        </w:tc>
        <w:tc>
          <w:tcPr>
            <w:tcW w:w="958" w:type="dxa"/>
            <w:vAlign w:val="center"/>
          </w:tcPr>
          <w:p w:rsidR="004E0583" w:rsidRDefault="004E0583">
            <w:pPr>
              <w:widowControl/>
              <w:spacing w:line="320" w:lineRule="exact"/>
              <w:jc w:val="center"/>
              <w:rPr>
                <w:rFonts w:ascii="Times New Roman" w:hAnsi="Times New Roman"/>
                <w:kern w:val="0"/>
                <w:sz w:val="24"/>
                <w:szCs w:val="24"/>
              </w:rPr>
            </w:pP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r w:rsidR="004E0583">
        <w:trPr>
          <w:trHeight w:val="850"/>
          <w:jc w:val="center"/>
        </w:trPr>
        <w:tc>
          <w:tcPr>
            <w:tcW w:w="11772" w:type="dxa"/>
            <w:gridSpan w:val="4"/>
            <w:vAlign w:val="center"/>
          </w:tcPr>
          <w:p w:rsidR="004E0583" w:rsidRDefault="00064442">
            <w:pPr>
              <w:widowControl/>
              <w:spacing w:line="320" w:lineRule="exact"/>
              <w:jc w:val="center"/>
              <w:rPr>
                <w:rFonts w:ascii="Times New Roman" w:hAnsi="Times New Roman"/>
                <w:color w:val="FF0000"/>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自评总分</w:t>
            </w:r>
          </w:p>
        </w:tc>
        <w:tc>
          <w:tcPr>
            <w:tcW w:w="958" w:type="dxa"/>
            <w:vAlign w:val="center"/>
          </w:tcPr>
          <w:p w:rsidR="004E0583" w:rsidRDefault="004E0583">
            <w:pPr>
              <w:widowControl/>
              <w:spacing w:line="320" w:lineRule="exact"/>
              <w:jc w:val="center"/>
              <w:rPr>
                <w:rFonts w:ascii="Times New Roman" w:hAnsi="Times New Roman"/>
                <w:color w:val="FF0000"/>
                <w:kern w:val="0"/>
                <w:sz w:val="24"/>
                <w:szCs w:val="24"/>
              </w:rPr>
            </w:pPr>
          </w:p>
        </w:tc>
        <w:tc>
          <w:tcPr>
            <w:tcW w:w="959" w:type="dxa"/>
            <w:vAlign w:val="center"/>
          </w:tcPr>
          <w:p w:rsidR="004E0583" w:rsidRDefault="004E0583">
            <w:pPr>
              <w:widowControl/>
              <w:spacing w:line="320" w:lineRule="exact"/>
              <w:jc w:val="center"/>
              <w:rPr>
                <w:rFonts w:ascii="Times New Roman" w:hAnsi="Times New Roman"/>
                <w:color w:val="FF0000"/>
                <w:kern w:val="0"/>
                <w:sz w:val="24"/>
                <w:szCs w:val="24"/>
              </w:rPr>
            </w:pPr>
          </w:p>
        </w:tc>
        <w:tc>
          <w:tcPr>
            <w:tcW w:w="713" w:type="dxa"/>
            <w:vAlign w:val="center"/>
          </w:tcPr>
          <w:p w:rsidR="004E0583" w:rsidRDefault="004E0583">
            <w:pPr>
              <w:widowControl/>
              <w:spacing w:line="320" w:lineRule="exact"/>
              <w:jc w:val="center"/>
              <w:rPr>
                <w:rFonts w:ascii="Times New Roman" w:hAnsi="Times New Roman"/>
                <w:color w:val="FF0000"/>
                <w:kern w:val="0"/>
                <w:sz w:val="24"/>
                <w:szCs w:val="24"/>
              </w:rPr>
            </w:pPr>
          </w:p>
        </w:tc>
      </w:tr>
      <w:tr w:rsidR="004E0583">
        <w:trPr>
          <w:trHeight w:val="850"/>
          <w:jc w:val="center"/>
        </w:trPr>
        <w:tc>
          <w:tcPr>
            <w:tcW w:w="12730" w:type="dxa"/>
            <w:gridSpan w:val="5"/>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b/>
                <w:bCs/>
                <w:kern w:val="0"/>
                <w:sz w:val="24"/>
                <w:szCs w:val="24"/>
              </w:rPr>
              <w:t>考核总分</w:t>
            </w:r>
          </w:p>
        </w:tc>
        <w:tc>
          <w:tcPr>
            <w:tcW w:w="959" w:type="dxa"/>
            <w:vAlign w:val="center"/>
          </w:tcPr>
          <w:p w:rsidR="004E0583" w:rsidRDefault="004E0583">
            <w:pPr>
              <w:widowControl/>
              <w:spacing w:line="320" w:lineRule="exact"/>
              <w:jc w:val="center"/>
              <w:rPr>
                <w:rFonts w:ascii="Times New Roman" w:hAnsi="Times New Roman"/>
                <w:kern w:val="0"/>
                <w:sz w:val="24"/>
                <w:szCs w:val="24"/>
              </w:rPr>
            </w:pPr>
          </w:p>
        </w:tc>
        <w:tc>
          <w:tcPr>
            <w:tcW w:w="713" w:type="dxa"/>
            <w:vAlign w:val="center"/>
          </w:tcPr>
          <w:p w:rsidR="004E0583" w:rsidRDefault="004E0583">
            <w:pPr>
              <w:widowControl/>
              <w:spacing w:line="320" w:lineRule="exact"/>
              <w:jc w:val="center"/>
              <w:rPr>
                <w:rFonts w:ascii="Times New Roman" w:hAnsi="Times New Roman"/>
                <w:kern w:val="0"/>
                <w:sz w:val="24"/>
                <w:szCs w:val="24"/>
              </w:rPr>
            </w:pPr>
          </w:p>
        </w:tc>
      </w:tr>
    </w:tbl>
    <w:p w:rsidR="004E0583" w:rsidRDefault="004E0583">
      <w:pPr>
        <w:spacing w:line="400" w:lineRule="exact"/>
        <w:jc w:val="left"/>
        <w:rPr>
          <w:rFonts w:ascii="方正小标宋_GBK" w:eastAsia="方正小标宋_GBK" w:hAnsi="方正小标宋_GBK" w:cs="方正小标宋_GBK"/>
          <w:sz w:val="44"/>
          <w:szCs w:val="44"/>
        </w:rPr>
        <w:sectPr w:rsidR="004E0583">
          <w:pgSz w:w="16838" w:h="11906" w:orient="landscape"/>
          <w:pgMar w:top="1134" w:right="1440" w:bottom="1134" w:left="1440" w:header="851" w:footer="907" w:gutter="0"/>
          <w:cols w:space="0"/>
          <w:docGrid w:type="lines" w:linePitch="312"/>
        </w:sectPr>
      </w:pPr>
    </w:p>
    <w:p w:rsidR="004E0583" w:rsidRDefault="00064442">
      <w:pPr>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2</w:t>
      </w:r>
    </w:p>
    <w:p w:rsidR="004E0583" w:rsidRDefault="004E0583">
      <w:pPr>
        <w:rPr>
          <w:rFonts w:ascii="仿宋" w:eastAsia="仿宋" w:hAnsi="仿宋" w:cs="仿宋"/>
          <w:sz w:val="28"/>
          <w:szCs w:val="28"/>
        </w:rPr>
      </w:pPr>
    </w:p>
    <w:p w:rsidR="004E0583" w:rsidRDefault="00064442">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常州</w:t>
      </w:r>
      <w:r>
        <w:rPr>
          <w:rFonts w:ascii="方正小标宋_GBK" w:eastAsia="方正小标宋_GBK" w:hAnsi="方正小标宋_GBK" w:cs="方正小标宋_GBK" w:hint="eastAsia"/>
          <w:sz w:val="44"/>
          <w:szCs w:val="44"/>
        </w:rPr>
        <w:t>市博物馆</w:t>
      </w:r>
      <w:r>
        <w:rPr>
          <w:rFonts w:ascii="方正小标宋_GBK" w:eastAsia="方正小标宋_GBK" w:hAnsi="方正小标宋_GBK" w:cs="方正小标宋_GBK" w:hint="eastAsia"/>
          <w:sz w:val="44"/>
          <w:szCs w:val="44"/>
        </w:rPr>
        <w:t>非国有博物馆免费开放</w:t>
      </w:r>
    </w:p>
    <w:p w:rsidR="004E0583" w:rsidRDefault="00064442">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运行考评申报书</w:t>
      </w:r>
    </w:p>
    <w:p w:rsidR="004E0583" w:rsidRDefault="00064442">
      <w:pPr>
        <w:jc w:val="center"/>
        <w:rPr>
          <w:rFonts w:ascii="楷体_GB2312" w:eastAsia="楷体_GB2312"/>
          <w:sz w:val="36"/>
          <w:szCs w:val="36"/>
        </w:rPr>
      </w:pPr>
      <w:r>
        <w:rPr>
          <w:rFonts w:ascii="楷体_GB2312" w:eastAsia="楷体_GB2312" w:hint="eastAsia"/>
          <w:sz w:val="36"/>
          <w:szCs w:val="36"/>
        </w:rPr>
        <w:t>（</w:t>
      </w:r>
      <w:r>
        <w:rPr>
          <w:rFonts w:ascii="楷体_GB2312" w:eastAsia="楷体_GB2312" w:hint="eastAsia"/>
          <w:sz w:val="36"/>
          <w:szCs w:val="36"/>
        </w:rPr>
        <w:t xml:space="preserve">        </w:t>
      </w:r>
      <w:r>
        <w:rPr>
          <w:rFonts w:ascii="楷体_GB2312" w:eastAsia="楷体_GB2312" w:hint="eastAsia"/>
          <w:sz w:val="36"/>
          <w:szCs w:val="36"/>
        </w:rPr>
        <w:t>年度）</w:t>
      </w:r>
    </w:p>
    <w:p w:rsidR="004E0583" w:rsidRDefault="004E0583">
      <w:pPr>
        <w:rPr>
          <w:sz w:val="44"/>
          <w:szCs w:val="44"/>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5000"/>
      </w:tblGrid>
      <w:tr w:rsidR="004E0583">
        <w:trPr>
          <w:trHeight w:val="850"/>
          <w:jc w:val="center"/>
        </w:trPr>
        <w:tc>
          <w:tcPr>
            <w:tcW w:w="2396" w:type="dxa"/>
            <w:vAlign w:val="center"/>
          </w:tcPr>
          <w:p w:rsidR="004E0583" w:rsidRDefault="00064442">
            <w:pPr>
              <w:jc w:val="distribute"/>
              <w:rPr>
                <w:sz w:val="44"/>
                <w:szCs w:val="44"/>
              </w:rPr>
            </w:pPr>
            <w:r>
              <w:rPr>
                <w:rFonts w:ascii="仿宋_GB2312" w:eastAsia="仿宋_GB2312" w:hint="eastAsia"/>
                <w:sz w:val="32"/>
                <w:szCs w:val="32"/>
              </w:rPr>
              <w:t>博物馆名称：</w:t>
            </w:r>
          </w:p>
        </w:tc>
        <w:tc>
          <w:tcPr>
            <w:tcW w:w="5000" w:type="dxa"/>
            <w:tcBorders>
              <w:bottom w:val="single" w:sz="4" w:space="0" w:color="auto"/>
            </w:tcBorders>
            <w:vAlign w:val="center"/>
          </w:tcPr>
          <w:p w:rsidR="004E0583" w:rsidRDefault="004E0583">
            <w:pPr>
              <w:jc w:val="center"/>
              <w:rPr>
                <w:sz w:val="44"/>
                <w:szCs w:val="44"/>
              </w:rPr>
            </w:pPr>
          </w:p>
        </w:tc>
      </w:tr>
      <w:tr w:rsidR="004E0583">
        <w:trPr>
          <w:trHeight w:val="850"/>
          <w:jc w:val="center"/>
        </w:trPr>
        <w:tc>
          <w:tcPr>
            <w:tcW w:w="2396" w:type="dxa"/>
            <w:vAlign w:val="center"/>
          </w:tcPr>
          <w:p w:rsidR="004E0583" w:rsidRDefault="00064442">
            <w:pPr>
              <w:jc w:val="distribute"/>
              <w:rPr>
                <w:sz w:val="44"/>
                <w:szCs w:val="44"/>
              </w:rPr>
            </w:pPr>
            <w:r>
              <w:rPr>
                <w:rFonts w:ascii="仿宋_GB2312" w:eastAsia="仿宋_GB2312" w:hint="eastAsia"/>
                <w:sz w:val="32"/>
                <w:szCs w:val="32"/>
              </w:rPr>
              <w:t>博物馆地址：</w:t>
            </w:r>
          </w:p>
        </w:tc>
        <w:tc>
          <w:tcPr>
            <w:tcW w:w="5000" w:type="dxa"/>
            <w:tcBorders>
              <w:top w:val="single" w:sz="4" w:space="0" w:color="auto"/>
              <w:bottom w:val="single" w:sz="4" w:space="0" w:color="auto"/>
            </w:tcBorders>
            <w:vAlign w:val="center"/>
          </w:tcPr>
          <w:p w:rsidR="004E0583" w:rsidRDefault="004E0583">
            <w:pPr>
              <w:jc w:val="center"/>
              <w:rPr>
                <w:sz w:val="44"/>
                <w:szCs w:val="44"/>
              </w:rPr>
            </w:pPr>
          </w:p>
        </w:tc>
      </w:tr>
      <w:tr w:rsidR="004E0583">
        <w:trPr>
          <w:trHeight w:val="850"/>
          <w:jc w:val="center"/>
        </w:trPr>
        <w:tc>
          <w:tcPr>
            <w:tcW w:w="2396" w:type="dxa"/>
            <w:vAlign w:val="center"/>
          </w:tcPr>
          <w:p w:rsidR="004E0583" w:rsidRDefault="00064442">
            <w:pPr>
              <w:jc w:val="distribute"/>
              <w:rPr>
                <w:sz w:val="44"/>
                <w:szCs w:val="44"/>
              </w:rPr>
            </w:pPr>
            <w:r>
              <w:rPr>
                <w:rFonts w:ascii="仿宋_GB2312" w:eastAsia="仿宋_GB2312" w:hint="eastAsia"/>
                <w:sz w:val="32"/>
                <w:szCs w:val="32"/>
              </w:rPr>
              <w:t>法定代表人：</w:t>
            </w:r>
          </w:p>
        </w:tc>
        <w:tc>
          <w:tcPr>
            <w:tcW w:w="5000" w:type="dxa"/>
            <w:tcBorders>
              <w:top w:val="single" w:sz="4" w:space="0" w:color="auto"/>
              <w:bottom w:val="single" w:sz="4" w:space="0" w:color="auto"/>
            </w:tcBorders>
            <w:vAlign w:val="center"/>
          </w:tcPr>
          <w:p w:rsidR="004E0583" w:rsidRDefault="004E0583">
            <w:pPr>
              <w:jc w:val="center"/>
              <w:rPr>
                <w:sz w:val="44"/>
                <w:szCs w:val="44"/>
              </w:rPr>
            </w:pPr>
          </w:p>
        </w:tc>
      </w:tr>
      <w:tr w:rsidR="004E0583">
        <w:trPr>
          <w:trHeight w:val="850"/>
          <w:jc w:val="center"/>
        </w:trPr>
        <w:tc>
          <w:tcPr>
            <w:tcW w:w="2396" w:type="dxa"/>
            <w:vAlign w:val="center"/>
          </w:tcPr>
          <w:p w:rsidR="004E0583" w:rsidRDefault="00064442">
            <w:pPr>
              <w:jc w:val="distribute"/>
              <w:rPr>
                <w:sz w:val="44"/>
                <w:szCs w:val="44"/>
              </w:rPr>
            </w:pPr>
            <w:r>
              <w:rPr>
                <w:rFonts w:ascii="仿宋_GB2312" w:eastAsia="仿宋_GB2312" w:hint="eastAsia"/>
                <w:sz w:val="32"/>
                <w:szCs w:val="32"/>
              </w:rPr>
              <w:t>主管部门：</w:t>
            </w:r>
          </w:p>
        </w:tc>
        <w:tc>
          <w:tcPr>
            <w:tcW w:w="5000" w:type="dxa"/>
            <w:tcBorders>
              <w:top w:val="single" w:sz="4" w:space="0" w:color="auto"/>
              <w:bottom w:val="single" w:sz="4" w:space="0" w:color="auto"/>
            </w:tcBorders>
            <w:vAlign w:val="center"/>
          </w:tcPr>
          <w:p w:rsidR="004E0583" w:rsidRDefault="004E0583">
            <w:pPr>
              <w:jc w:val="center"/>
              <w:rPr>
                <w:sz w:val="44"/>
                <w:szCs w:val="44"/>
              </w:rPr>
            </w:pPr>
          </w:p>
        </w:tc>
      </w:tr>
      <w:tr w:rsidR="004E0583">
        <w:trPr>
          <w:trHeight w:val="850"/>
          <w:jc w:val="center"/>
        </w:trPr>
        <w:tc>
          <w:tcPr>
            <w:tcW w:w="2396" w:type="dxa"/>
            <w:vAlign w:val="center"/>
          </w:tcPr>
          <w:p w:rsidR="004E0583" w:rsidRDefault="00064442">
            <w:pPr>
              <w:jc w:val="distribute"/>
              <w:rPr>
                <w:sz w:val="44"/>
                <w:szCs w:val="44"/>
              </w:rPr>
            </w:pPr>
            <w:r>
              <w:rPr>
                <w:rFonts w:ascii="仿宋_GB2312" w:eastAsia="仿宋_GB2312" w:hint="eastAsia"/>
                <w:sz w:val="32"/>
                <w:szCs w:val="32"/>
              </w:rPr>
              <w:t>联系电话：</w:t>
            </w:r>
          </w:p>
        </w:tc>
        <w:tc>
          <w:tcPr>
            <w:tcW w:w="5000" w:type="dxa"/>
            <w:tcBorders>
              <w:top w:val="single" w:sz="4" w:space="0" w:color="auto"/>
              <w:bottom w:val="single" w:sz="4" w:space="0" w:color="auto"/>
            </w:tcBorders>
            <w:vAlign w:val="center"/>
          </w:tcPr>
          <w:p w:rsidR="004E0583" w:rsidRDefault="004E0583">
            <w:pPr>
              <w:jc w:val="center"/>
              <w:rPr>
                <w:sz w:val="44"/>
                <w:szCs w:val="44"/>
              </w:rPr>
            </w:pPr>
          </w:p>
        </w:tc>
      </w:tr>
      <w:tr w:rsidR="004E0583">
        <w:trPr>
          <w:trHeight w:val="850"/>
          <w:jc w:val="center"/>
        </w:trPr>
        <w:tc>
          <w:tcPr>
            <w:tcW w:w="2396" w:type="dxa"/>
            <w:vAlign w:val="center"/>
          </w:tcPr>
          <w:p w:rsidR="004E0583" w:rsidRDefault="00064442">
            <w:pPr>
              <w:jc w:val="distribute"/>
              <w:rPr>
                <w:sz w:val="44"/>
                <w:szCs w:val="44"/>
              </w:rPr>
            </w:pPr>
            <w:r>
              <w:rPr>
                <w:rFonts w:ascii="仿宋_GB2312" w:eastAsia="仿宋_GB2312" w:hint="eastAsia"/>
                <w:sz w:val="32"/>
                <w:szCs w:val="32"/>
              </w:rPr>
              <w:t>电子邮箱：</w:t>
            </w:r>
          </w:p>
        </w:tc>
        <w:tc>
          <w:tcPr>
            <w:tcW w:w="5000" w:type="dxa"/>
            <w:tcBorders>
              <w:top w:val="single" w:sz="4" w:space="0" w:color="auto"/>
              <w:bottom w:val="single" w:sz="4" w:space="0" w:color="auto"/>
            </w:tcBorders>
            <w:vAlign w:val="center"/>
          </w:tcPr>
          <w:p w:rsidR="004E0583" w:rsidRDefault="004E0583">
            <w:pPr>
              <w:jc w:val="center"/>
              <w:rPr>
                <w:sz w:val="44"/>
                <w:szCs w:val="44"/>
              </w:rPr>
            </w:pPr>
          </w:p>
        </w:tc>
      </w:tr>
      <w:tr w:rsidR="004E0583">
        <w:trPr>
          <w:trHeight w:val="850"/>
          <w:jc w:val="center"/>
        </w:trPr>
        <w:tc>
          <w:tcPr>
            <w:tcW w:w="2396" w:type="dxa"/>
            <w:vAlign w:val="center"/>
          </w:tcPr>
          <w:p w:rsidR="004E0583" w:rsidRDefault="00064442">
            <w:pPr>
              <w:jc w:val="distribute"/>
              <w:rPr>
                <w:sz w:val="44"/>
                <w:szCs w:val="44"/>
              </w:rPr>
            </w:pPr>
            <w:r>
              <w:rPr>
                <w:rFonts w:ascii="仿宋_GB2312" w:eastAsia="仿宋_GB2312" w:hint="eastAsia"/>
                <w:sz w:val="32"/>
                <w:szCs w:val="32"/>
              </w:rPr>
              <w:t>考评联系人：</w:t>
            </w:r>
          </w:p>
        </w:tc>
        <w:tc>
          <w:tcPr>
            <w:tcW w:w="5000" w:type="dxa"/>
            <w:tcBorders>
              <w:top w:val="single" w:sz="4" w:space="0" w:color="auto"/>
              <w:bottom w:val="single" w:sz="4" w:space="0" w:color="auto"/>
            </w:tcBorders>
            <w:vAlign w:val="center"/>
          </w:tcPr>
          <w:p w:rsidR="004E0583" w:rsidRDefault="004E0583">
            <w:pPr>
              <w:jc w:val="center"/>
              <w:rPr>
                <w:sz w:val="44"/>
                <w:szCs w:val="44"/>
              </w:rPr>
            </w:pPr>
          </w:p>
        </w:tc>
      </w:tr>
      <w:tr w:rsidR="004E0583">
        <w:trPr>
          <w:trHeight w:val="850"/>
          <w:jc w:val="center"/>
        </w:trPr>
        <w:tc>
          <w:tcPr>
            <w:tcW w:w="2396" w:type="dxa"/>
            <w:vAlign w:val="center"/>
          </w:tcPr>
          <w:p w:rsidR="004E0583" w:rsidRDefault="00064442">
            <w:pPr>
              <w:jc w:val="distribute"/>
              <w:rPr>
                <w:sz w:val="44"/>
                <w:szCs w:val="44"/>
              </w:rPr>
            </w:pPr>
            <w:r>
              <w:rPr>
                <w:rFonts w:ascii="仿宋_GB2312" w:eastAsia="仿宋_GB2312" w:hint="eastAsia"/>
                <w:sz w:val="32"/>
                <w:szCs w:val="32"/>
              </w:rPr>
              <w:t>考评联系电话：</w:t>
            </w:r>
          </w:p>
        </w:tc>
        <w:tc>
          <w:tcPr>
            <w:tcW w:w="5000" w:type="dxa"/>
            <w:tcBorders>
              <w:top w:val="single" w:sz="4" w:space="0" w:color="auto"/>
              <w:bottom w:val="single" w:sz="4" w:space="0" w:color="auto"/>
            </w:tcBorders>
            <w:vAlign w:val="center"/>
          </w:tcPr>
          <w:p w:rsidR="004E0583" w:rsidRDefault="004E0583">
            <w:pPr>
              <w:jc w:val="center"/>
              <w:rPr>
                <w:sz w:val="44"/>
                <w:szCs w:val="44"/>
              </w:rPr>
            </w:pPr>
          </w:p>
        </w:tc>
      </w:tr>
    </w:tbl>
    <w:p w:rsidR="004E0583" w:rsidRDefault="004E0583">
      <w:pPr>
        <w:rPr>
          <w:sz w:val="44"/>
          <w:szCs w:val="44"/>
        </w:rPr>
      </w:pPr>
    </w:p>
    <w:p w:rsidR="004E0583" w:rsidRDefault="004E0583">
      <w:pPr>
        <w:spacing w:line="640" w:lineRule="exact"/>
        <w:rPr>
          <w:rFonts w:ascii="仿宋_GB2312" w:eastAsia="仿宋_GB2312"/>
          <w:sz w:val="32"/>
          <w:szCs w:val="32"/>
        </w:rPr>
      </w:pPr>
    </w:p>
    <w:p w:rsidR="004E0583" w:rsidRDefault="00064442">
      <w:pPr>
        <w:spacing w:line="640" w:lineRule="exact"/>
        <w:jc w:val="center"/>
        <w:rPr>
          <w:rFonts w:ascii="仿宋_GB2312" w:eastAsia="仿宋_GB2312"/>
          <w:sz w:val="32"/>
          <w:szCs w:val="32"/>
        </w:rPr>
      </w:pPr>
      <w:r>
        <w:rPr>
          <w:rFonts w:ascii="仿宋_GB2312" w:eastAsia="仿宋_GB2312" w:hint="eastAsia"/>
          <w:sz w:val="32"/>
          <w:szCs w:val="32"/>
        </w:rPr>
        <w:t>填报时间：</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w:t>
      </w:r>
    </w:p>
    <w:p w:rsidR="004E0583" w:rsidRDefault="00064442">
      <w:pPr>
        <w:spacing w:line="640" w:lineRule="exact"/>
        <w:jc w:val="center"/>
        <w:rPr>
          <w:rFonts w:ascii="仿宋_GB2312" w:eastAsia="仿宋_GB2312"/>
          <w:sz w:val="36"/>
          <w:szCs w:val="36"/>
        </w:rPr>
      </w:pPr>
      <w:r>
        <w:rPr>
          <w:rFonts w:ascii="仿宋_GB2312" w:eastAsia="仿宋_GB2312"/>
          <w:sz w:val="32"/>
          <w:szCs w:val="32"/>
        </w:rPr>
        <w:br w:type="page"/>
      </w:r>
    </w:p>
    <w:p w:rsidR="004E0583" w:rsidRDefault="004E0583">
      <w:pPr>
        <w:spacing w:line="600" w:lineRule="exact"/>
        <w:jc w:val="center"/>
        <w:rPr>
          <w:rFonts w:ascii="方正小标宋简体" w:eastAsia="方正小标宋简体"/>
          <w:spacing w:val="120"/>
          <w:kern w:val="0"/>
          <w:sz w:val="36"/>
          <w:szCs w:val="36"/>
        </w:rPr>
      </w:pPr>
    </w:p>
    <w:p w:rsidR="004E0583" w:rsidRDefault="00064442">
      <w:pPr>
        <w:spacing w:line="700" w:lineRule="exact"/>
        <w:jc w:val="center"/>
        <w:rPr>
          <w:rFonts w:ascii="方正小标宋简体" w:eastAsia="方正小标宋简体"/>
          <w:kern w:val="0"/>
          <w:sz w:val="44"/>
          <w:szCs w:val="44"/>
        </w:rPr>
      </w:pPr>
      <w:r>
        <w:rPr>
          <w:rFonts w:ascii="方正小标宋简体" w:eastAsia="方正小标宋简体" w:hint="eastAsia"/>
          <w:spacing w:val="120"/>
          <w:kern w:val="0"/>
          <w:sz w:val="44"/>
          <w:szCs w:val="44"/>
        </w:rPr>
        <w:t>填写说</w:t>
      </w:r>
      <w:r>
        <w:rPr>
          <w:rFonts w:ascii="方正小标宋简体" w:eastAsia="方正小标宋简体" w:hint="eastAsia"/>
          <w:kern w:val="0"/>
          <w:sz w:val="44"/>
          <w:szCs w:val="44"/>
        </w:rPr>
        <w:t>明</w:t>
      </w:r>
    </w:p>
    <w:p w:rsidR="004E0583" w:rsidRDefault="004E0583">
      <w:pPr>
        <w:spacing w:line="600" w:lineRule="exact"/>
        <w:jc w:val="center"/>
        <w:rPr>
          <w:rFonts w:ascii="方正小标宋简体" w:eastAsia="方正小标宋简体"/>
          <w:sz w:val="36"/>
          <w:szCs w:val="36"/>
        </w:rPr>
      </w:pPr>
    </w:p>
    <w:p w:rsidR="00064442" w:rsidRDefault="00064442">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请在填写之前认真阅读本说明。</w:t>
      </w:r>
    </w:p>
    <w:p w:rsidR="004E0583" w:rsidRDefault="000644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本申报书用于</w:t>
      </w:r>
      <w:r>
        <w:rPr>
          <w:rFonts w:ascii="仿宋_GB2312" w:eastAsia="仿宋_GB2312" w:hAnsi="仿宋_GB2312" w:cs="仿宋_GB2312" w:hint="eastAsia"/>
          <w:sz w:val="32"/>
          <w:szCs w:val="32"/>
        </w:rPr>
        <w:t>非国有</w:t>
      </w:r>
      <w:r>
        <w:rPr>
          <w:rFonts w:ascii="仿宋_GB2312" w:eastAsia="仿宋_GB2312" w:hAnsi="仿宋_GB2312" w:cs="仿宋_GB2312" w:hint="eastAsia"/>
          <w:sz w:val="32"/>
          <w:szCs w:val="32"/>
        </w:rPr>
        <w:t>博物馆</w:t>
      </w:r>
      <w:r>
        <w:rPr>
          <w:rFonts w:ascii="仿宋_GB2312" w:eastAsia="仿宋_GB2312" w:hAnsi="仿宋_GB2312" w:cs="仿宋_GB2312" w:hint="eastAsia"/>
          <w:sz w:val="32"/>
          <w:szCs w:val="32"/>
        </w:rPr>
        <w:t>免费开放</w:t>
      </w:r>
      <w:r>
        <w:rPr>
          <w:rFonts w:ascii="仿宋_GB2312" w:eastAsia="仿宋_GB2312" w:hAnsi="仿宋_GB2312" w:cs="仿宋_GB2312" w:hint="eastAsia"/>
          <w:sz w:val="32"/>
          <w:szCs w:val="32"/>
        </w:rPr>
        <w:t>的运行考评工作。由各馆按要求自行填写，于规定的时间提交至各辖区文化</w:t>
      </w:r>
      <w:r>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审核，</w:t>
      </w:r>
      <w:r>
        <w:rPr>
          <w:rFonts w:ascii="仿宋_GB2312" w:eastAsia="仿宋_GB2312" w:hAnsi="仿宋_GB2312" w:cs="仿宋_GB2312" w:hint="eastAsia"/>
          <w:sz w:val="32"/>
          <w:szCs w:val="32"/>
        </w:rPr>
        <w:t>经审核后</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规定的时间报市文广</w:t>
      </w:r>
      <w:r>
        <w:rPr>
          <w:rFonts w:ascii="仿宋_GB2312" w:eastAsia="仿宋_GB2312" w:hAnsi="仿宋_GB2312" w:cs="仿宋_GB2312" w:hint="eastAsia"/>
          <w:sz w:val="32"/>
          <w:szCs w:val="32"/>
        </w:rPr>
        <w:t>旅</w:t>
      </w:r>
      <w:r>
        <w:rPr>
          <w:rFonts w:ascii="仿宋_GB2312" w:eastAsia="仿宋_GB2312" w:hAnsi="仿宋_GB2312" w:cs="仿宋_GB2312" w:hint="eastAsia"/>
          <w:sz w:val="32"/>
          <w:szCs w:val="32"/>
        </w:rPr>
        <w:t>局。</w:t>
      </w:r>
    </w:p>
    <w:p w:rsidR="004E0583" w:rsidRDefault="000644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本申报书由基本情况和申报资料两部分组成，基本情况须由专人填写，字迹工整，数据准确、详实；申报资料须按照编号有序整理成册，缺项的，在确认栏划“×”，资料齐全的项目，在确认栏划“√”。</w:t>
      </w:r>
    </w:p>
    <w:p w:rsidR="004E0583" w:rsidRDefault="000644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本申报书所有资料将由市文</w:t>
      </w:r>
      <w:r>
        <w:rPr>
          <w:rFonts w:ascii="仿宋_GB2312" w:eastAsia="仿宋_GB2312" w:hAnsi="仿宋_GB2312" w:cs="仿宋_GB2312" w:hint="eastAsia"/>
          <w:sz w:val="32"/>
          <w:szCs w:val="32"/>
        </w:rPr>
        <w:t>化</w:t>
      </w:r>
      <w:r>
        <w:rPr>
          <w:rFonts w:ascii="仿宋_GB2312" w:eastAsia="仿宋_GB2312" w:hAnsi="仿宋_GB2312" w:cs="仿宋_GB2312" w:hint="eastAsia"/>
          <w:sz w:val="32"/>
          <w:szCs w:val="32"/>
        </w:rPr>
        <w:t>行政</w:t>
      </w:r>
      <w:r>
        <w:rPr>
          <w:rFonts w:ascii="仿宋_GB2312" w:eastAsia="仿宋_GB2312" w:hAnsi="仿宋_GB2312" w:cs="仿宋_GB2312" w:hint="eastAsia"/>
          <w:sz w:val="32"/>
          <w:szCs w:val="32"/>
        </w:rPr>
        <w:t>主管</w:t>
      </w:r>
      <w:r>
        <w:rPr>
          <w:rFonts w:ascii="仿宋_GB2312" w:eastAsia="仿宋_GB2312" w:hAnsi="仿宋_GB2312" w:cs="仿宋_GB2312" w:hint="eastAsia"/>
          <w:sz w:val="32"/>
          <w:szCs w:val="32"/>
        </w:rPr>
        <w:t>部门留存，供运行考评工作使用。</w:t>
      </w:r>
    </w:p>
    <w:p w:rsidR="004E0583" w:rsidRDefault="000644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本申报书务必如实填写，经法定代表人（负责人）签字，加盖公章后方可生效。</w:t>
      </w:r>
    </w:p>
    <w:p w:rsidR="004E0583" w:rsidRDefault="000644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申报书统一用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打印和复印，左侧装订，一式</w:t>
      </w:r>
      <w:r>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份。</w:t>
      </w:r>
    </w:p>
    <w:p w:rsidR="004E0583" w:rsidRDefault="0006444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申报书同时提供电子文本，电子文本内容应与纸质材料一致。</w:t>
      </w:r>
    </w:p>
    <w:p w:rsidR="004E0583" w:rsidRDefault="00064442">
      <w:pPr>
        <w:rPr>
          <w:rFonts w:ascii="黑体" w:eastAsia="黑体" w:hAnsi="黑体"/>
          <w:sz w:val="32"/>
          <w:szCs w:val="32"/>
        </w:rPr>
      </w:pPr>
      <w:r>
        <w:rPr>
          <w:rFonts w:ascii="仿宋_GB2312" w:eastAsia="仿宋_GB2312"/>
          <w:sz w:val="32"/>
          <w:szCs w:val="32"/>
        </w:rPr>
        <w:br w:type="page"/>
      </w:r>
      <w:r>
        <w:rPr>
          <w:rFonts w:ascii="黑体" w:eastAsia="黑体" w:hint="eastAsia"/>
          <w:sz w:val="32"/>
          <w:szCs w:val="32"/>
        </w:rPr>
        <w:lastRenderedPageBreak/>
        <w:t>一、</w:t>
      </w:r>
      <w:r>
        <w:rPr>
          <w:rFonts w:ascii="黑体" w:eastAsia="黑体" w:hAnsi="黑体" w:hint="eastAsia"/>
          <w:sz w:val="32"/>
          <w:szCs w:val="32"/>
        </w:rPr>
        <w:t>基本情况</w:t>
      </w:r>
    </w:p>
    <w:tbl>
      <w:tblPr>
        <w:tblW w:w="8718"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1366"/>
        <w:gridCol w:w="2113"/>
        <w:gridCol w:w="990"/>
        <w:gridCol w:w="900"/>
        <w:gridCol w:w="10"/>
        <w:gridCol w:w="776"/>
        <w:gridCol w:w="948"/>
        <w:gridCol w:w="808"/>
        <w:gridCol w:w="807"/>
      </w:tblGrid>
      <w:tr w:rsidR="004E0583">
        <w:trPr>
          <w:trHeight w:val="652"/>
          <w:jc w:val="center"/>
        </w:trPr>
        <w:tc>
          <w:tcPr>
            <w:tcW w:w="1366" w:type="dxa"/>
            <w:vMerge w:val="restart"/>
            <w:vAlign w:val="center"/>
          </w:tcPr>
          <w:p w:rsidR="004E0583" w:rsidRDefault="00064442">
            <w:pPr>
              <w:spacing w:line="360" w:lineRule="exact"/>
              <w:jc w:val="center"/>
              <w:rPr>
                <w:sz w:val="28"/>
                <w:szCs w:val="28"/>
              </w:rPr>
            </w:pPr>
            <w:r>
              <w:rPr>
                <w:rFonts w:hAnsi="宋体"/>
                <w:sz w:val="28"/>
                <w:szCs w:val="28"/>
              </w:rPr>
              <w:t>建筑面积</w:t>
            </w:r>
          </w:p>
        </w:tc>
        <w:tc>
          <w:tcPr>
            <w:tcW w:w="2113" w:type="dxa"/>
            <w:vAlign w:val="center"/>
          </w:tcPr>
          <w:p w:rsidR="004E0583" w:rsidRDefault="00064442">
            <w:pPr>
              <w:spacing w:line="360" w:lineRule="exact"/>
              <w:jc w:val="center"/>
              <w:rPr>
                <w:sz w:val="28"/>
                <w:szCs w:val="28"/>
              </w:rPr>
            </w:pPr>
            <w:r>
              <w:rPr>
                <w:rFonts w:hAnsi="宋体"/>
                <w:sz w:val="28"/>
                <w:szCs w:val="28"/>
              </w:rPr>
              <w:t>总面积</w:t>
            </w:r>
          </w:p>
        </w:tc>
        <w:tc>
          <w:tcPr>
            <w:tcW w:w="5239" w:type="dxa"/>
            <w:gridSpan w:val="7"/>
            <w:vAlign w:val="center"/>
          </w:tcPr>
          <w:p w:rsidR="004E0583" w:rsidRDefault="00064442">
            <w:pPr>
              <w:spacing w:line="360" w:lineRule="exact"/>
              <w:jc w:val="right"/>
              <w:rPr>
                <w:sz w:val="28"/>
                <w:szCs w:val="28"/>
              </w:rPr>
            </w:pPr>
            <w:r>
              <w:rPr>
                <w:rFonts w:hAnsi="宋体"/>
                <w:sz w:val="28"/>
                <w:szCs w:val="28"/>
              </w:rPr>
              <w:t>（平方米）</w:t>
            </w:r>
          </w:p>
        </w:tc>
      </w:tr>
      <w:tr w:rsidR="004E0583">
        <w:trPr>
          <w:trHeight w:val="652"/>
          <w:jc w:val="center"/>
        </w:trPr>
        <w:tc>
          <w:tcPr>
            <w:tcW w:w="1366" w:type="dxa"/>
            <w:vMerge/>
            <w:vAlign w:val="center"/>
          </w:tcPr>
          <w:p w:rsidR="004E0583" w:rsidRDefault="004E0583">
            <w:pPr>
              <w:spacing w:line="360" w:lineRule="exact"/>
              <w:jc w:val="center"/>
              <w:rPr>
                <w:b/>
                <w:sz w:val="28"/>
                <w:szCs w:val="28"/>
              </w:rPr>
            </w:pPr>
          </w:p>
        </w:tc>
        <w:tc>
          <w:tcPr>
            <w:tcW w:w="2113" w:type="dxa"/>
            <w:vAlign w:val="center"/>
          </w:tcPr>
          <w:p w:rsidR="004E0583" w:rsidRDefault="00064442">
            <w:pPr>
              <w:spacing w:line="360" w:lineRule="exact"/>
              <w:jc w:val="center"/>
              <w:rPr>
                <w:sz w:val="28"/>
                <w:szCs w:val="28"/>
              </w:rPr>
            </w:pPr>
            <w:r>
              <w:rPr>
                <w:rFonts w:hAnsi="宋体"/>
                <w:sz w:val="28"/>
                <w:szCs w:val="28"/>
              </w:rPr>
              <w:t>展</w:t>
            </w:r>
            <w:r>
              <w:rPr>
                <w:rFonts w:hAnsi="宋体" w:hint="eastAsia"/>
                <w:sz w:val="28"/>
                <w:szCs w:val="28"/>
              </w:rPr>
              <w:t xml:space="preserve">  </w:t>
            </w:r>
            <w:r>
              <w:rPr>
                <w:rFonts w:hAnsi="宋体"/>
                <w:sz w:val="28"/>
                <w:szCs w:val="28"/>
              </w:rPr>
              <w:t>陈</w:t>
            </w:r>
          </w:p>
        </w:tc>
        <w:tc>
          <w:tcPr>
            <w:tcW w:w="5239" w:type="dxa"/>
            <w:gridSpan w:val="7"/>
            <w:vAlign w:val="center"/>
          </w:tcPr>
          <w:p w:rsidR="004E0583" w:rsidRDefault="00064442">
            <w:pPr>
              <w:spacing w:line="360" w:lineRule="exact"/>
              <w:ind w:firstLineChars="100" w:firstLine="280"/>
              <w:jc w:val="right"/>
              <w:rPr>
                <w:sz w:val="28"/>
                <w:szCs w:val="28"/>
              </w:rPr>
            </w:pPr>
            <w:r>
              <w:rPr>
                <w:rFonts w:hAnsi="宋体"/>
                <w:sz w:val="28"/>
                <w:szCs w:val="28"/>
              </w:rPr>
              <w:t>（平方米）</w:t>
            </w:r>
          </w:p>
        </w:tc>
      </w:tr>
      <w:tr w:rsidR="004E0583">
        <w:trPr>
          <w:trHeight w:val="652"/>
          <w:jc w:val="center"/>
        </w:trPr>
        <w:tc>
          <w:tcPr>
            <w:tcW w:w="1366" w:type="dxa"/>
            <w:vMerge/>
            <w:vAlign w:val="center"/>
          </w:tcPr>
          <w:p w:rsidR="004E0583" w:rsidRDefault="004E0583">
            <w:pPr>
              <w:spacing w:line="360" w:lineRule="exact"/>
              <w:jc w:val="center"/>
              <w:rPr>
                <w:b/>
                <w:sz w:val="28"/>
                <w:szCs w:val="28"/>
              </w:rPr>
            </w:pPr>
          </w:p>
        </w:tc>
        <w:tc>
          <w:tcPr>
            <w:tcW w:w="2113" w:type="dxa"/>
            <w:vAlign w:val="center"/>
          </w:tcPr>
          <w:p w:rsidR="004E0583" w:rsidRDefault="00064442">
            <w:pPr>
              <w:spacing w:line="360" w:lineRule="exact"/>
              <w:jc w:val="center"/>
              <w:rPr>
                <w:sz w:val="28"/>
                <w:szCs w:val="28"/>
              </w:rPr>
            </w:pPr>
            <w:r>
              <w:rPr>
                <w:rFonts w:hAnsi="宋体"/>
                <w:sz w:val="28"/>
                <w:szCs w:val="28"/>
              </w:rPr>
              <w:t>库</w:t>
            </w:r>
            <w:r>
              <w:rPr>
                <w:rFonts w:hAnsi="宋体" w:hint="eastAsia"/>
                <w:sz w:val="28"/>
                <w:szCs w:val="28"/>
              </w:rPr>
              <w:t xml:space="preserve">  </w:t>
            </w:r>
            <w:r>
              <w:rPr>
                <w:rFonts w:hAnsi="宋体"/>
                <w:sz w:val="28"/>
                <w:szCs w:val="28"/>
              </w:rPr>
              <w:t>房</w:t>
            </w:r>
          </w:p>
        </w:tc>
        <w:tc>
          <w:tcPr>
            <w:tcW w:w="5239" w:type="dxa"/>
            <w:gridSpan w:val="7"/>
            <w:vAlign w:val="center"/>
          </w:tcPr>
          <w:p w:rsidR="004E0583" w:rsidRDefault="00064442">
            <w:pPr>
              <w:spacing w:line="360" w:lineRule="exact"/>
              <w:ind w:firstLineChars="900" w:firstLine="2520"/>
              <w:jc w:val="right"/>
              <w:rPr>
                <w:sz w:val="28"/>
                <w:szCs w:val="28"/>
              </w:rPr>
            </w:pPr>
            <w:r>
              <w:rPr>
                <w:rFonts w:hAnsi="宋体"/>
                <w:sz w:val="28"/>
                <w:szCs w:val="28"/>
              </w:rPr>
              <w:t>（平方米）</w:t>
            </w:r>
          </w:p>
        </w:tc>
      </w:tr>
      <w:tr w:rsidR="004E0583">
        <w:trPr>
          <w:trHeight w:val="652"/>
          <w:jc w:val="center"/>
        </w:trPr>
        <w:tc>
          <w:tcPr>
            <w:tcW w:w="1366" w:type="dxa"/>
            <w:vMerge/>
            <w:vAlign w:val="center"/>
          </w:tcPr>
          <w:p w:rsidR="004E0583" w:rsidRDefault="004E0583">
            <w:pPr>
              <w:spacing w:line="360" w:lineRule="exact"/>
              <w:jc w:val="center"/>
              <w:rPr>
                <w:b/>
                <w:sz w:val="28"/>
                <w:szCs w:val="28"/>
              </w:rPr>
            </w:pPr>
          </w:p>
        </w:tc>
        <w:tc>
          <w:tcPr>
            <w:tcW w:w="2113" w:type="dxa"/>
            <w:vAlign w:val="center"/>
          </w:tcPr>
          <w:p w:rsidR="004E0583" w:rsidRDefault="00064442">
            <w:pPr>
              <w:spacing w:line="360" w:lineRule="exact"/>
              <w:jc w:val="center"/>
              <w:rPr>
                <w:sz w:val="28"/>
                <w:szCs w:val="28"/>
              </w:rPr>
            </w:pPr>
            <w:r>
              <w:rPr>
                <w:rFonts w:hAnsi="宋体"/>
                <w:sz w:val="28"/>
                <w:szCs w:val="28"/>
              </w:rPr>
              <w:t>办公及其他</w:t>
            </w:r>
          </w:p>
        </w:tc>
        <w:tc>
          <w:tcPr>
            <w:tcW w:w="5239" w:type="dxa"/>
            <w:gridSpan w:val="7"/>
            <w:vAlign w:val="center"/>
          </w:tcPr>
          <w:p w:rsidR="004E0583" w:rsidRDefault="00064442">
            <w:pPr>
              <w:spacing w:line="360" w:lineRule="exact"/>
              <w:ind w:firstLineChars="900" w:firstLine="2520"/>
              <w:jc w:val="right"/>
              <w:rPr>
                <w:sz w:val="28"/>
                <w:szCs w:val="28"/>
              </w:rPr>
            </w:pPr>
            <w:r>
              <w:rPr>
                <w:rFonts w:hAnsi="宋体"/>
                <w:sz w:val="28"/>
                <w:szCs w:val="28"/>
              </w:rPr>
              <w:t>（平方米）</w:t>
            </w:r>
          </w:p>
        </w:tc>
      </w:tr>
      <w:tr w:rsidR="004E0583">
        <w:trPr>
          <w:trHeight w:val="652"/>
          <w:jc w:val="center"/>
        </w:trPr>
        <w:tc>
          <w:tcPr>
            <w:tcW w:w="1366" w:type="dxa"/>
            <w:vMerge w:val="restart"/>
            <w:vAlign w:val="center"/>
          </w:tcPr>
          <w:p w:rsidR="004E0583" w:rsidRDefault="00064442">
            <w:pPr>
              <w:spacing w:line="360" w:lineRule="exact"/>
              <w:jc w:val="center"/>
              <w:rPr>
                <w:sz w:val="28"/>
                <w:szCs w:val="28"/>
              </w:rPr>
            </w:pPr>
            <w:r>
              <w:rPr>
                <w:rFonts w:hAnsi="宋体"/>
                <w:sz w:val="28"/>
                <w:szCs w:val="28"/>
              </w:rPr>
              <w:t>从业人员</w:t>
            </w:r>
          </w:p>
        </w:tc>
        <w:tc>
          <w:tcPr>
            <w:tcW w:w="2113" w:type="dxa"/>
            <w:vAlign w:val="center"/>
          </w:tcPr>
          <w:p w:rsidR="004E0583" w:rsidRDefault="00064442">
            <w:pPr>
              <w:spacing w:line="360" w:lineRule="exact"/>
              <w:jc w:val="center"/>
              <w:rPr>
                <w:sz w:val="28"/>
                <w:szCs w:val="28"/>
              </w:rPr>
            </w:pPr>
            <w:r>
              <w:rPr>
                <w:rFonts w:hAnsi="宋体"/>
                <w:sz w:val="28"/>
                <w:szCs w:val="28"/>
              </w:rPr>
              <w:t>总人数</w:t>
            </w:r>
          </w:p>
        </w:tc>
        <w:tc>
          <w:tcPr>
            <w:tcW w:w="5239" w:type="dxa"/>
            <w:gridSpan w:val="7"/>
            <w:vAlign w:val="center"/>
          </w:tcPr>
          <w:p w:rsidR="004E0583" w:rsidRDefault="00064442">
            <w:pPr>
              <w:spacing w:line="360" w:lineRule="exact"/>
              <w:ind w:firstLineChars="1000" w:firstLine="2800"/>
              <w:jc w:val="right"/>
              <w:rPr>
                <w:sz w:val="28"/>
                <w:szCs w:val="28"/>
              </w:rPr>
            </w:pPr>
            <w:r>
              <w:rPr>
                <w:rFonts w:hAnsi="宋体"/>
                <w:sz w:val="28"/>
                <w:szCs w:val="28"/>
              </w:rPr>
              <w:t>（人）</w:t>
            </w:r>
          </w:p>
        </w:tc>
      </w:tr>
      <w:tr w:rsidR="004E0583">
        <w:trPr>
          <w:trHeight w:val="652"/>
          <w:jc w:val="center"/>
        </w:trPr>
        <w:tc>
          <w:tcPr>
            <w:tcW w:w="1366" w:type="dxa"/>
            <w:vMerge/>
            <w:vAlign w:val="center"/>
          </w:tcPr>
          <w:p w:rsidR="004E0583" w:rsidRDefault="004E0583">
            <w:pPr>
              <w:spacing w:line="360" w:lineRule="exact"/>
              <w:jc w:val="center"/>
              <w:rPr>
                <w:sz w:val="28"/>
                <w:szCs w:val="28"/>
              </w:rPr>
            </w:pPr>
          </w:p>
        </w:tc>
        <w:tc>
          <w:tcPr>
            <w:tcW w:w="2113" w:type="dxa"/>
            <w:vAlign w:val="center"/>
          </w:tcPr>
          <w:p w:rsidR="004E0583" w:rsidRDefault="00064442">
            <w:pPr>
              <w:spacing w:line="360" w:lineRule="exact"/>
              <w:jc w:val="center"/>
              <w:rPr>
                <w:sz w:val="28"/>
                <w:szCs w:val="28"/>
              </w:rPr>
            </w:pPr>
            <w:r>
              <w:rPr>
                <w:rFonts w:hAnsi="宋体"/>
                <w:sz w:val="28"/>
                <w:szCs w:val="28"/>
              </w:rPr>
              <w:t>管理层</w:t>
            </w:r>
          </w:p>
        </w:tc>
        <w:tc>
          <w:tcPr>
            <w:tcW w:w="5239" w:type="dxa"/>
            <w:gridSpan w:val="7"/>
            <w:vAlign w:val="center"/>
          </w:tcPr>
          <w:p w:rsidR="004E0583" w:rsidRDefault="00064442">
            <w:pPr>
              <w:spacing w:line="360" w:lineRule="exact"/>
              <w:ind w:firstLineChars="1000" w:firstLine="2800"/>
              <w:jc w:val="right"/>
              <w:rPr>
                <w:sz w:val="28"/>
                <w:szCs w:val="28"/>
              </w:rPr>
            </w:pPr>
            <w:r>
              <w:rPr>
                <w:rFonts w:hAnsi="宋体"/>
                <w:sz w:val="28"/>
                <w:szCs w:val="28"/>
              </w:rPr>
              <w:t>（人）</w:t>
            </w:r>
          </w:p>
        </w:tc>
      </w:tr>
      <w:tr w:rsidR="004E0583">
        <w:trPr>
          <w:trHeight w:val="652"/>
          <w:jc w:val="center"/>
        </w:trPr>
        <w:tc>
          <w:tcPr>
            <w:tcW w:w="1366" w:type="dxa"/>
            <w:vMerge/>
            <w:vAlign w:val="center"/>
          </w:tcPr>
          <w:p w:rsidR="004E0583" w:rsidRDefault="004E0583">
            <w:pPr>
              <w:spacing w:line="360" w:lineRule="exact"/>
              <w:jc w:val="center"/>
              <w:rPr>
                <w:sz w:val="28"/>
                <w:szCs w:val="28"/>
              </w:rPr>
            </w:pPr>
          </w:p>
        </w:tc>
        <w:tc>
          <w:tcPr>
            <w:tcW w:w="2113" w:type="dxa"/>
            <w:vAlign w:val="center"/>
          </w:tcPr>
          <w:p w:rsidR="004E0583" w:rsidRDefault="00064442">
            <w:pPr>
              <w:spacing w:line="360" w:lineRule="exact"/>
              <w:jc w:val="center"/>
              <w:rPr>
                <w:sz w:val="28"/>
                <w:szCs w:val="28"/>
              </w:rPr>
            </w:pPr>
            <w:r>
              <w:rPr>
                <w:sz w:val="28"/>
                <w:szCs w:val="28"/>
              </w:rPr>
              <w:t>专业技术人员</w:t>
            </w:r>
          </w:p>
          <w:p w:rsidR="004E0583" w:rsidRDefault="00064442">
            <w:pPr>
              <w:spacing w:line="360" w:lineRule="exact"/>
              <w:jc w:val="center"/>
              <w:rPr>
                <w:sz w:val="28"/>
                <w:szCs w:val="28"/>
              </w:rPr>
            </w:pPr>
            <w:r>
              <w:rPr>
                <w:sz w:val="28"/>
                <w:szCs w:val="28"/>
              </w:rPr>
              <w:t>（人）</w:t>
            </w:r>
          </w:p>
        </w:tc>
        <w:tc>
          <w:tcPr>
            <w:tcW w:w="990" w:type="dxa"/>
            <w:vAlign w:val="center"/>
          </w:tcPr>
          <w:p w:rsidR="004E0583" w:rsidRDefault="00064442">
            <w:pPr>
              <w:spacing w:line="360" w:lineRule="exact"/>
              <w:jc w:val="center"/>
              <w:rPr>
                <w:sz w:val="28"/>
                <w:szCs w:val="28"/>
              </w:rPr>
            </w:pPr>
            <w:r>
              <w:rPr>
                <w:rFonts w:hAnsi="宋体"/>
                <w:sz w:val="28"/>
                <w:szCs w:val="28"/>
              </w:rPr>
              <w:t>高级</w:t>
            </w:r>
          </w:p>
        </w:tc>
        <w:tc>
          <w:tcPr>
            <w:tcW w:w="900" w:type="dxa"/>
            <w:vAlign w:val="center"/>
          </w:tcPr>
          <w:p w:rsidR="004E0583" w:rsidRDefault="004E0583">
            <w:pPr>
              <w:spacing w:line="360" w:lineRule="exact"/>
              <w:jc w:val="center"/>
              <w:rPr>
                <w:sz w:val="28"/>
                <w:szCs w:val="28"/>
              </w:rPr>
            </w:pPr>
          </w:p>
        </w:tc>
        <w:tc>
          <w:tcPr>
            <w:tcW w:w="786" w:type="dxa"/>
            <w:gridSpan w:val="2"/>
            <w:vAlign w:val="center"/>
          </w:tcPr>
          <w:p w:rsidR="004E0583" w:rsidRDefault="00064442">
            <w:pPr>
              <w:spacing w:line="360" w:lineRule="exact"/>
              <w:jc w:val="center"/>
              <w:rPr>
                <w:sz w:val="28"/>
                <w:szCs w:val="28"/>
              </w:rPr>
            </w:pPr>
            <w:r>
              <w:rPr>
                <w:rFonts w:hAnsi="宋体"/>
                <w:sz w:val="28"/>
                <w:szCs w:val="28"/>
              </w:rPr>
              <w:t>中级</w:t>
            </w:r>
          </w:p>
        </w:tc>
        <w:tc>
          <w:tcPr>
            <w:tcW w:w="948" w:type="dxa"/>
            <w:vAlign w:val="center"/>
          </w:tcPr>
          <w:p w:rsidR="004E0583" w:rsidRDefault="004E0583">
            <w:pPr>
              <w:spacing w:line="360" w:lineRule="exact"/>
              <w:jc w:val="center"/>
              <w:rPr>
                <w:sz w:val="28"/>
                <w:szCs w:val="28"/>
              </w:rPr>
            </w:pPr>
          </w:p>
        </w:tc>
        <w:tc>
          <w:tcPr>
            <w:tcW w:w="808" w:type="dxa"/>
            <w:vAlign w:val="center"/>
          </w:tcPr>
          <w:p w:rsidR="004E0583" w:rsidRDefault="00064442">
            <w:pPr>
              <w:spacing w:line="360" w:lineRule="exact"/>
              <w:jc w:val="center"/>
              <w:rPr>
                <w:sz w:val="28"/>
                <w:szCs w:val="28"/>
              </w:rPr>
            </w:pPr>
            <w:r>
              <w:rPr>
                <w:rFonts w:hAnsi="宋体"/>
                <w:sz w:val="28"/>
                <w:szCs w:val="28"/>
              </w:rPr>
              <w:t>初级</w:t>
            </w:r>
          </w:p>
        </w:tc>
        <w:tc>
          <w:tcPr>
            <w:tcW w:w="807" w:type="dxa"/>
            <w:vAlign w:val="center"/>
          </w:tcPr>
          <w:p w:rsidR="004E0583" w:rsidRDefault="004E0583">
            <w:pPr>
              <w:spacing w:line="360" w:lineRule="exact"/>
              <w:jc w:val="center"/>
              <w:rPr>
                <w:sz w:val="28"/>
                <w:szCs w:val="28"/>
              </w:rPr>
            </w:pPr>
          </w:p>
        </w:tc>
      </w:tr>
      <w:tr w:rsidR="004E0583">
        <w:trPr>
          <w:trHeight w:val="652"/>
          <w:jc w:val="center"/>
        </w:trPr>
        <w:tc>
          <w:tcPr>
            <w:tcW w:w="1366" w:type="dxa"/>
            <w:vMerge/>
            <w:vAlign w:val="center"/>
          </w:tcPr>
          <w:p w:rsidR="004E0583" w:rsidRDefault="004E0583">
            <w:pPr>
              <w:spacing w:line="360" w:lineRule="exact"/>
              <w:jc w:val="center"/>
              <w:rPr>
                <w:sz w:val="28"/>
                <w:szCs w:val="28"/>
              </w:rPr>
            </w:pPr>
          </w:p>
        </w:tc>
        <w:tc>
          <w:tcPr>
            <w:tcW w:w="2113" w:type="dxa"/>
            <w:vAlign w:val="center"/>
          </w:tcPr>
          <w:p w:rsidR="004E0583" w:rsidRDefault="00064442">
            <w:pPr>
              <w:spacing w:line="360" w:lineRule="exact"/>
              <w:jc w:val="center"/>
              <w:rPr>
                <w:sz w:val="28"/>
                <w:szCs w:val="28"/>
              </w:rPr>
            </w:pPr>
            <w:r>
              <w:rPr>
                <w:rFonts w:hAnsi="宋体"/>
                <w:sz w:val="28"/>
                <w:szCs w:val="28"/>
              </w:rPr>
              <w:t>讲解员</w:t>
            </w:r>
          </w:p>
        </w:tc>
        <w:tc>
          <w:tcPr>
            <w:tcW w:w="5239" w:type="dxa"/>
            <w:gridSpan w:val="7"/>
            <w:vAlign w:val="center"/>
          </w:tcPr>
          <w:p w:rsidR="004E0583" w:rsidRDefault="00064442">
            <w:pPr>
              <w:spacing w:line="360" w:lineRule="exact"/>
              <w:ind w:firstLineChars="1000" w:firstLine="2800"/>
              <w:jc w:val="right"/>
              <w:rPr>
                <w:sz w:val="28"/>
                <w:szCs w:val="28"/>
              </w:rPr>
            </w:pPr>
            <w:r>
              <w:rPr>
                <w:rFonts w:hAnsi="宋体"/>
                <w:sz w:val="28"/>
                <w:szCs w:val="28"/>
              </w:rPr>
              <w:t>（人）</w:t>
            </w:r>
          </w:p>
        </w:tc>
      </w:tr>
      <w:tr w:rsidR="004E0583">
        <w:trPr>
          <w:trHeight w:val="652"/>
          <w:jc w:val="center"/>
        </w:trPr>
        <w:tc>
          <w:tcPr>
            <w:tcW w:w="1366" w:type="dxa"/>
            <w:vMerge/>
            <w:vAlign w:val="center"/>
          </w:tcPr>
          <w:p w:rsidR="004E0583" w:rsidRDefault="004E0583">
            <w:pPr>
              <w:spacing w:line="360" w:lineRule="exact"/>
              <w:jc w:val="center"/>
              <w:rPr>
                <w:sz w:val="28"/>
                <w:szCs w:val="28"/>
              </w:rPr>
            </w:pPr>
          </w:p>
        </w:tc>
        <w:tc>
          <w:tcPr>
            <w:tcW w:w="2113" w:type="dxa"/>
            <w:vAlign w:val="center"/>
          </w:tcPr>
          <w:p w:rsidR="004E0583" w:rsidRDefault="00064442">
            <w:pPr>
              <w:spacing w:line="360" w:lineRule="exact"/>
              <w:jc w:val="center"/>
              <w:rPr>
                <w:sz w:val="28"/>
                <w:szCs w:val="28"/>
              </w:rPr>
            </w:pPr>
            <w:r>
              <w:rPr>
                <w:rFonts w:hAnsi="宋体"/>
                <w:sz w:val="28"/>
                <w:szCs w:val="28"/>
              </w:rPr>
              <w:t>安保人员</w:t>
            </w:r>
          </w:p>
        </w:tc>
        <w:tc>
          <w:tcPr>
            <w:tcW w:w="5239" w:type="dxa"/>
            <w:gridSpan w:val="7"/>
            <w:vAlign w:val="center"/>
          </w:tcPr>
          <w:p w:rsidR="004E0583" w:rsidRDefault="00064442">
            <w:pPr>
              <w:spacing w:line="360" w:lineRule="exact"/>
              <w:ind w:firstLineChars="1000" w:firstLine="2800"/>
              <w:jc w:val="right"/>
              <w:rPr>
                <w:sz w:val="28"/>
                <w:szCs w:val="28"/>
              </w:rPr>
            </w:pPr>
            <w:r>
              <w:rPr>
                <w:rFonts w:hAnsi="宋体"/>
                <w:sz w:val="28"/>
                <w:szCs w:val="28"/>
              </w:rPr>
              <w:t>（人）</w:t>
            </w:r>
          </w:p>
        </w:tc>
      </w:tr>
      <w:tr w:rsidR="004E0583">
        <w:trPr>
          <w:trHeight w:val="652"/>
          <w:jc w:val="center"/>
        </w:trPr>
        <w:tc>
          <w:tcPr>
            <w:tcW w:w="1366" w:type="dxa"/>
            <w:vMerge/>
            <w:vAlign w:val="center"/>
          </w:tcPr>
          <w:p w:rsidR="004E0583" w:rsidRDefault="004E0583">
            <w:pPr>
              <w:spacing w:line="360" w:lineRule="exact"/>
              <w:jc w:val="center"/>
              <w:rPr>
                <w:sz w:val="28"/>
                <w:szCs w:val="28"/>
              </w:rPr>
            </w:pPr>
          </w:p>
        </w:tc>
        <w:tc>
          <w:tcPr>
            <w:tcW w:w="2113" w:type="dxa"/>
            <w:vAlign w:val="center"/>
          </w:tcPr>
          <w:p w:rsidR="004E0583" w:rsidRDefault="00064442">
            <w:pPr>
              <w:spacing w:line="360" w:lineRule="exact"/>
              <w:jc w:val="center"/>
              <w:rPr>
                <w:sz w:val="28"/>
                <w:szCs w:val="28"/>
              </w:rPr>
            </w:pPr>
            <w:r>
              <w:rPr>
                <w:rFonts w:hAnsi="宋体"/>
                <w:sz w:val="28"/>
                <w:szCs w:val="28"/>
              </w:rPr>
              <w:t>其</w:t>
            </w:r>
            <w:r>
              <w:rPr>
                <w:rFonts w:hAnsi="宋体" w:hint="eastAsia"/>
                <w:sz w:val="28"/>
                <w:szCs w:val="28"/>
              </w:rPr>
              <w:t xml:space="preserve">  </w:t>
            </w:r>
            <w:r>
              <w:rPr>
                <w:rFonts w:hAnsi="宋体"/>
                <w:sz w:val="28"/>
                <w:szCs w:val="28"/>
              </w:rPr>
              <w:t>他</w:t>
            </w:r>
          </w:p>
        </w:tc>
        <w:tc>
          <w:tcPr>
            <w:tcW w:w="5239" w:type="dxa"/>
            <w:gridSpan w:val="7"/>
            <w:vAlign w:val="center"/>
          </w:tcPr>
          <w:p w:rsidR="004E0583" w:rsidRDefault="00064442">
            <w:pPr>
              <w:spacing w:line="360" w:lineRule="exact"/>
              <w:ind w:firstLineChars="1000" w:firstLine="2800"/>
              <w:jc w:val="right"/>
              <w:rPr>
                <w:sz w:val="28"/>
                <w:szCs w:val="28"/>
              </w:rPr>
            </w:pPr>
            <w:r>
              <w:rPr>
                <w:rFonts w:hAnsi="宋体"/>
                <w:sz w:val="28"/>
                <w:szCs w:val="28"/>
              </w:rPr>
              <w:t>（人）</w:t>
            </w:r>
          </w:p>
        </w:tc>
      </w:tr>
      <w:tr w:rsidR="004E0583">
        <w:trPr>
          <w:trHeight w:val="652"/>
          <w:jc w:val="center"/>
        </w:trPr>
        <w:tc>
          <w:tcPr>
            <w:tcW w:w="1366" w:type="dxa"/>
            <w:vMerge w:val="restart"/>
            <w:vAlign w:val="center"/>
          </w:tcPr>
          <w:p w:rsidR="004E0583" w:rsidRDefault="00064442">
            <w:pPr>
              <w:spacing w:line="360" w:lineRule="exact"/>
              <w:jc w:val="center"/>
              <w:rPr>
                <w:sz w:val="28"/>
                <w:szCs w:val="28"/>
              </w:rPr>
            </w:pPr>
            <w:r>
              <w:rPr>
                <w:rFonts w:hAnsi="宋体"/>
                <w:sz w:val="28"/>
                <w:szCs w:val="28"/>
              </w:rPr>
              <w:t>藏品情况</w:t>
            </w:r>
          </w:p>
        </w:tc>
        <w:tc>
          <w:tcPr>
            <w:tcW w:w="2113" w:type="dxa"/>
            <w:vAlign w:val="center"/>
          </w:tcPr>
          <w:p w:rsidR="004E0583" w:rsidRDefault="00064442">
            <w:pPr>
              <w:spacing w:line="360" w:lineRule="exact"/>
              <w:jc w:val="center"/>
              <w:rPr>
                <w:sz w:val="28"/>
                <w:szCs w:val="28"/>
              </w:rPr>
            </w:pPr>
            <w:r>
              <w:rPr>
                <w:rFonts w:hAnsi="宋体"/>
                <w:sz w:val="28"/>
                <w:szCs w:val="28"/>
              </w:rPr>
              <w:t>藏品总数</w:t>
            </w:r>
          </w:p>
        </w:tc>
        <w:tc>
          <w:tcPr>
            <w:tcW w:w="5239" w:type="dxa"/>
            <w:gridSpan w:val="7"/>
            <w:vAlign w:val="center"/>
          </w:tcPr>
          <w:p w:rsidR="004E0583" w:rsidRDefault="00064442">
            <w:pPr>
              <w:spacing w:line="360" w:lineRule="exact"/>
              <w:ind w:firstLineChars="1000" w:firstLine="2800"/>
              <w:jc w:val="right"/>
              <w:rPr>
                <w:sz w:val="28"/>
                <w:szCs w:val="28"/>
              </w:rPr>
            </w:pPr>
            <w:r>
              <w:rPr>
                <w:rFonts w:hAnsi="宋体"/>
                <w:sz w:val="28"/>
                <w:szCs w:val="28"/>
              </w:rPr>
              <w:t>（件</w:t>
            </w:r>
            <w:r>
              <w:rPr>
                <w:sz w:val="28"/>
                <w:szCs w:val="28"/>
              </w:rPr>
              <w:t>/</w:t>
            </w:r>
            <w:r>
              <w:rPr>
                <w:rFonts w:hAnsi="宋体"/>
                <w:sz w:val="28"/>
                <w:szCs w:val="28"/>
              </w:rPr>
              <w:t>套）</w:t>
            </w:r>
          </w:p>
        </w:tc>
      </w:tr>
      <w:tr w:rsidR="004E0583">
        <w:trPr>
          <w:trHeight w:val="652"/>
          <w:jc w:val="center"/>
        </w:trPr>
        <w:tc>
          <w:tcPr>
            <w:tcW w:w="1366" w:type="dxa"/>
            <w:vMerge/>
            <w:vAlign w:val="center"/>
          </w:tcPr>
          <w:p w:rsidR="004E0583" w:rsidRDefault="004E0583">
            <w:pPr>
              <w:spacing w:line="360" w:lineRule="exact"/>
              <w:jc w:val="center"/>
              <w:rPr>
                <w:sz w:val="28"/>
                <w:szCs w:val="28"/>
              </w:rPr>
            </w:pPr>
          </w:p>
        </w:tc>
        <w:tc>
          <w:tcPr>
            <w:tcW w:w="2113" w:type="dxa"/>
            <w:vAlign w:val="center"/>
          </w:tcPr>
          <w:p w:rsidR="004E0583" w:rsidRDefault="00064442">
            <w:pPr>
              <w:spacing w:line="360" w:lineRule="exact"/>
              <w:jc w:val="center"/>
              <w:rPr>
                <w:sz w:val="28"/>
                <w:szCs w:val="28"/>
              </w:rPr>
            </w:pPr>
            <w:r>
              <w:rPr>
                <w:sz w:val="28"/>
                <w:szCs w:val="28"/>
              </w:rPr>
              <w:t>一级</w:t>
            </w:r>
          </w:p>
          <w:p w:rsidR="004E0583" w:rsidRDefault="00064442">
            <w:pPr>
              <w:spacing w:line="360" w:lineRule="exact"/>
              <w:jc w:val="center"/>
              <w:rPr>
                <w:sz w:val="28"/>
                <w:szCs w:val="28"/>
              </w:rPr>
            </w:pPr>
            <w:r>
              <w:rPr>
                <w:sz w:val="28"/>
                <w:szCs w:val="28"/>
              </w:rPr>
              <w:t>（件</w:t>
            </w:r>
            <w:r>
              <w:rPr>
                <w:sz w:val="28"/>
                <w:szCs w:val="28"/>
              </w:rPr>
              <w:t>/</w:t>
            </w:r>
            <w:r>
              <w:rPr>
                <w:sz w:val="28"/>
                <w:szCs w:val="28"/>
              </w:rPr>
              <w:t>套）</w:t>
            </w:r>
          </w:p>
        </w:tc>
        <w:tc>
          <w:tcPr>
            <w:tcW w:w="1900" w:type="dxa"/>
            <w:gridSpan w:val="3"/>
            <w:vAlign w:val="center"/>
          </w:tcPr>
          <w:p w:rsidR="004E0583" w:rsidRDefault="00064442">
            <w:pPr>
              <w:spacing w:line="360" w:lineRule="exact"/>
              <w:jc w:val="center"/>
              <w:rPr>
                <w:sz w:val="28"/>
                <w:szCs w:val="28"/>
              </w:rPr>
            </w:pPr>
            <w:r>
              <w:rPr>
                <w:sz w:val="28"/>
                <w:szCs w:val="28"/>
              </w:rPr>
              <w:t>二级</w:t>
            </w:r>
          </w:p>
          <w:p w:rsidR="004E0583" w:rsidRDefault="00064442">
            <w:pPr>
              <w:spacing w:line="360" w:lineRule="exact"/>
              <w:jc w:val="center"/>
              <w:rPr>
                <w:sz w:val="28"/>
                <w:szCs w:val="28"/>
              </w:rPr>
            </w:pPr>
            <w:r>
              <w:rPr>
                <w:sz w:val="28"/>
                <w:szCs w:val="28"/>
              </w:rPr>
              <w:t>（件</w:t>
            </w:r>
            <w:r>
              <w:rPr>
                <w:sz w:val="28"/>
                <w:szCs w:val="28"/>
              </w:rPr>
              <w:t>/</w:t>
            </w:r>
            <w:r>
              <w:rPr>
                <w:sz w:val="28"/>
                <w:szCs w:val="28"/>
              </w:rPr>
              <w:t>套）</w:t>
            </w:r>
          </w:p>
        </w:tc>
        <w:tc>
          <w:tcPr>
            <w:tcW w:w="1724" w:type="dxa"/>
            <w:gridSpan w:val="2"/>
            <w:vAlign w:val="center"/>
          </w:tcPr>
          <w:p w:rsidR="004E0583" w:rsidRDefault="00064442">
            <w:pPr>
              <w:spacing w:line="360" w:lineRule="exact"/>
              <w:jc w:val="center"/>
              <w:rPr>
                <w:sz w:val="28"/>
                <w:szCs w:val="28"/>
              </w:rPr>
            </w:pPr>
            <w:r>
              <w:rPr>
                <w:sz w:val="28"/>
                <w:szCs w:val="28"/>
              </w:rPr>
              <w:t>三级</w:t>
            </w:r>
          </w:p>
          <w:p w:rsidR="004E0583" w:rsidRDefault="00064442">
            <w:pPr>
              <w:spacing w:line="360" w:lineRule="exact"/>
              <w:jc w:val="center"/>
              <w:rPr>
                <w:sz w:val="28"/>
                <w:szCs w:val="28"/>
              </w:rPr>
            </w:pPr>
            <w:r>
              <w:rPr>
                <w:sz w:val="28"/>
                <w:szCs w:val="28"/>
              </w:rPr>
              <w:t>（件</w:t>
            </w:r>
            <w:r>
              <w:rPr>
                <w:sz w:val="28"/>
                <w:szCs w:val="28"/>
              </w:rPr>
              <w:t>/</w:t>
            </w:r>
            <w:r>
              <w:rPr>
                <w:sz w:val="28"/>
                <w:szCs w:val="28"/>
              </w:rPr>
              <w:t>套）</w:t>
            </w:r>
          </w:p>
        </w:tc>
        <w:tc>
          <w:tcPr>
            <w:tcW w:w="1615" w:type="dxa"/>
            <w:gridSpan w:val="2"/>
            <w:vAlign w:val="center"/>
          </w:tcPr>
          <w:p w:rsidR="004E0583" w:rsidRDefault="00064442">
            <w:pPr>
              <w:spacing w:line="360" w:lineRule="exact"/>
              <w:jc w:val="center"/>
              <w:rPr>
                <w:sz w:val="28"/>
                <w:szCs w:val="28"/>
              </w:rPr>
            </w:pPr>
            <w:r>
              <w:rPr>
                <w:sz w:val="28"/>
                <w:szCs w:val="28"/>
              </w:rPr>
              <w:t>一般</w:t>
            </w:r>
          </w:p>
          <w:p w:rsidR="004E0583" w:rsidRDefault="00064442">
            <w:pPr>
              <w:spacing w:line="360" w:lineRule="exact"/>
              <w:jc w:val="center"/>
              <w:rPr>
                <w:sz w:val="28"/>
                <w:szCs w:val="28"/>
              </w:rPr>
            </w:pPr>
            <w:r>
              <w:rPr>
                <w:sz w:val="28"/>
                <w:szCs w:val="28"/>
              </w:rPr>
              <w:t>（件</w:t>
            </w:r>
            <w:r>
              <w:rPr>
                <w:sz w:val="28"/>
                <w:szCs w:val="28"/>
              </w:rPr>
              <w:t>/</w:t>
            </w:r>
            <w:r>
              <w:rPr>
                <w:sz w:val="28"/>
                <w:szCs w:val="28"/>
              </w:rPr>
              <w:t>套）</w:t>
            </w:r>
          </w:p>
        </w:tc>
      </w:tr>
      <w:tr w:rsidR="004E0583">
        <w:trPr>
          <w:trHeight w:val="652"/>
          <w:jc w:val="center"/>
        </w:trPr>
        <w:tc>
          <w:tcPr>
            <w:tcW w:w="1366" w:type="dxa"/>
            <w:vMerge/>
            <w:vAlign w:val="center"/>
          </w:tcPr>
          <w:p w:rsidR="004E0583" w:rsidRDefault="004E0583">
            <w:pPr>
              <w:spacing w:line="360" w:lineRule="exact"/>
              <w:jc w:val="center"/>
              <w:rPr>
                <w:sz w:val="28"/>
                <w:szCs w:val="28"/>
              </w:rPr>
            </w:pPr>
          </w:p>
        </w:tc>
        <w:tc>
          <w:tcPr>
            <w:tcW w:w="2113" w:type="dxa"/>
            <w:vAlign w:val="center"/>
          </w:tcPr>
          <w:p w:rsidR="004E0583" w:rsidRDefault="004E0583">
            <w:pPr>
              <w:spacing w:line="360" w:lineRule="exact"/>
              <w:ind w:rightChars="-52" w:right="-109"/>
              <w:jc w:val="right"/>
              <w:rPr>
                <w:sz w:val="28"/>
                <w:szCs w:val="28"/>
              </w:rPr>
            </w:pPr>
          </w:p>
        </w:tc>
        <w:tc>
          <w:tcPr>
            <w:tcW w:w="1900" w:type="dxa"/>
            <w:gridSpan w:val="3"/>
            <w:vAlign w:val="center"/>
          </w:tcPr>
          <w:p w:rsidR="004E0583" w:rsidRDefault="004E0583">
            <w:pPr>
              <w:spacing w:line="360" w:lineRule="exact"/>
              <w:ind w:rightChars="-61" w:right="-128"/>
              <w:jc w:val="right"/>
              <w:rPr>
                <w:sz w:val="28"/>
                <w:szCs w:val="28"/>
              </w:rPr>
            </w:pPr>
          </w:p>
        </w:tc>
        <w:tc>
          <w:tcPr>
            <w:tcW w:w="1724" w:type="dxa"/>
            <w:gridSpan w:val="2"/>
            <w:vAlign w:val="center"/>
          </w:tcPr>
          <w:p w:rsidR="004E0583" w:rsidRDefault="004E0583">
            <w:pPr>
              <w:spacing w:line="360" w:lineRule="exact"/>
              <w:ind w:rightChars="-61" w:right="-128"/>
              <w:jc w:val="right"/>
              <w:rPr>
                <w:sz w:val="28"/>
                <w:szCs w:val="28"/>
              </w:rPr>
            </w:pPr>
          </w:p>
        </w:tc>
        <w:tc>
          <w:tcPr>
            <w:tcW w:w="1615" w:type="dxa"/>
            <w:gridSpan w:val="2"/>
            <w:vAlign w:val="center"/>
          </w:tcPr>
          <w:p w:rsidR="004E0583" w:rsidRDefault="004E0583">
            <w:pPr>
              <w:spacing w:line="360" w:lineRule="exact"/>
              <w:ind w:rightChars="-61" w:right="-128"/>
              <w:jc w:val="right"/>
              <w:rPr>
                <w:sz w:val="28"/>
                <w:szCs w:val="28"/>
              </w:rPr>
            </w:pPr>
          </w:p>
        </w:tc>
      </w:tr>
      <w:tr w:rsidR="004E0583">
        <w:trPr>
          <w:trHeight w:val="652"/>
          <w:jc w:val="center"/>
        </w:trPr>
        <w:tc>
          <w:tcPr>
            <w:tcW w:w="1366" w:type="dxa"/>
            <w:vMerge w:val="restart"/>
            <w:vAlign w:val="center"/>
          </w:tcPr>
          <w:p w:rsidR="004E0583" w:rsidRDefault="00064442">
            <w:pPr>
              <w:spacing w:line="360" w:lineRule="exact"/>
              <w:jc w:val="center"/>
              <w:rPr>
                <w:sz w:val="28"/>
                <w:szCs w:val="28"/>
              </w:rPr>
            </w:pPr>
            <w:r>
              <w:rPr>
                <w:rFonts w:hAnsi="宋体"/>
                <w:sz w:val="28"/>
                <w:szCs w:val="28"/>
              </w:rPr>
              <w:t>收支情况</w:t>
            </w:r>
          </w:p>
        </w:tc>
        <w:tc>
          <w:tcPr>
            <w:tcW w:w="4013" w:type="dxa"/>
            <w:gridSpan w:val="4"/>
            <w:vAlign w:val="center"/>
          </w:tcPr>
          <w:p w:rsidR="004E0583" w:rsidRDefault="00064442">
            <w:pPr>
              <w:spacing w:line="360" w:lineRule="exact"/>
              <w:jc w:val="center"/>
              <w:rPr>
                <w:sz w:val="28"/>
                <w:szCs w:val="28"/>
              </w:rPr>
            </w:pPr>
            <w:r>
              <w:rPr>
                <w:rFonts w:hAnsi="宋体"/>
                <w:sz w:val="28"/>
                <w:szCs w:val="28"/>
              </w:rPr>
              <w:t>上年度支出（万元）</w:t>
            </w:r>
          </w:p>
        </w:tc>
        <w:tc>
          <w:tcPr>
            <w:tcW w:w="3339" w:type="dxa"/>
            <w:gridSpan w:val="4"/>
            <w:vAlign w:val="center"/>
          </w:tcPr>
          <w:p w:rsidR="004E0583" w:rsidRDefault="004E0583">
            <w:pPr>
              <w:spacing w:line="360" w:lineRule="exact"/>
              <w:ind w:firstLineChars="550" w:firstLine="1540"/>
              <w:jc w:val="right"/>
              <w:rPr>
                <w:sz w:val="28"/>
                <w:szCs w:val="28"/>
              </w:rPr>
            </w:pPr>
          </w:p>
        </w:tc>
      </w:tr>
      <w:tr w:rsidR="004E0583">
        <w:trPr>
          <w:trHeight w:val="652"/>
          <w:jc w:val="center"/>
        </w:trPr>
        <w:tc>
          <w:tcPr>
            <w:tcW w:w="1366" w:type="dxa"/>
            <w:vMerge/>
            <w:vAlign w:val="center"/>
          </w:tcPr>
          <w:p w:rsidR="004E0583" w:rsidRDefault="004E0583">
            <w:pPr>
              <w:spacing w:line="360" w:lineRule="exact"/>
              <w:jc w:val="center"/>
              <w:rPr>
                <w:sz w:val="28"/>
                <w:szCs w:val="28"/>
              </w:rPr>
            </w:pPr>
          </w:p>
        </w:tc>
        <w:tc>
          <w:tcPr>
            <w:tcW w:w="4013" w:type="dxa"/>
            <w:gridSpan w:val="4"/>
            <w:vAlign w:val="center"/>
          </w:tcPr>
          <w:p w:rsidR="004E0583" w:rsidRDefault="00064442">
            <w:pPr>
              <w:spacing w:line="360" w:lineRule="exact"/>
              <w:jc w:val="center"/>
              <w:rPr>
                <w:sz w:val="28"/>
                <w:szCs w:val="28"/>
              </w:rPr>
            </w:pPr>
            <w:r>
              <w:rPr>
                <w:rFonts w:hAnsi="宋体"/>
                <w:sz w:val="28"/>
                <w:szCs w:val="28"/>
              </w:rPr>
              <w:t>上年度收入（万元）</w:t>
            </w:r>
          </w:p>
        </w:tc>
        <w:tc>
          <w:tcPr>
            <w:tcW w:w="3339" w:type="dxa"/>
            <w:gridSpan w:val="4"/>
            <w:vAlign w:val="center"/>
          </w:tcPr>
          <w:p w:rsidR="004E0583" w:rsidRDefault="004E0583">
            <w:pPr>
              <w:spacing w:line="360" w:lineRule="exact"/>
              <w:ind w:firstLineChars="550" w:firstLine="1540"/>
              <w:jc w:val="right"/>
              <w:rPr>
                <w:sz w:val="28"/>
                <w:szCs w:val="28"/>
              </w:rPr>
            </w:pPr>
          </w:p>
        </w:tc>
      </w:tr>
      <w:tr w:rsidR="004E0583">
        <w:trPr>
          <w:trHeight w:val="652"/>
          <w:jc w:val="center"/>
        </w:trPr>
        <w:tc>
          <w:tcPr>
            <w:tcW w:w="1366" w:type="dxa"/>
            <w:vMerge/>
            <w:vAlign w:val="center"/>
          </w:tcPr>
          <w:p w:rsidR="004E0583" w:rsidRDefault="004E0583">
            <w:pPr>
              <w:spacing w:line="360" w:lineRule="exact"/>
              <w:jc w:val="center"/>
              <w:rPr>
                <w:sz w:val="28"/>
                <w:szCs w:val="28"/>
              </w:rPr>
            </w:pPr>
          </w:p>
        </w:tc>
        <w:tc>
          <w:tcPr>
            <w:tcW w:w="4013" w:type="dxa"/>
            <w:gridSpan w:val="4"/>
            <w:vAlign w:val="center"/>
          </w:tcPr>
          <w:p w:rsidR="004E0583" w:rsidRDefault="00064442">
            <w:pPr>
              <w:spacing w:line="360" w:lineRule="exact"/>
              <w:jc w:val="center"/>
              <w:rPr>
                <w:sz w:val="28"/>
                <w:szCs w:val="28"/>
              </w:rPr>
            </w:pPr>
            <w:r>
              <w:rPr>
                <w:rFonts w:hAnsi="宋体"/>
                <w:sz w:val="28"/>
                <w:szCs w:val="28"/>
              </w:rPr>
              <w:t>本年度支出（万元）</w:t>
            </w:r>
          </w:p>
        </w:tc>
        <w:tc>
          <w:tcPr>
            <w:tcW w:w="3339" w:type="dxa"/>
            <w:gridSpan w:val="4"/>
            <w:vAlign w:val="center"/>
          </w:tcPr>
          <w:p w:rsidR="004E0583" w:rsidRDefault="004E0583">
            <w:pPr>
              <w:spacing w:line="360" w:lineRule="exact"/>
              <w:ind w:firstLineChars="550" w:firstLine="1540"/>
              <w:jc w:val="right"/>
              <w:rPr>
                <w:sz w:val="28"/>
                <w:szCs w:val="28"/>
              </w:rPr>
            </w:pPr>
          </w:p>
        </w:tc>
      </w:tr>
      <w:tr w:rsidR="004E0583">
        <w:trPr>
          <w:trHeight w:val="652"/>
          <w:jc w:val="center"/>
        </w:trPr>
        <w:tc>
          <w:tcPr>
            <w:tcW w:w="1366" w:type="dxa"/>
            <w:vMerge/>
            <w:vAlign w:val="center"/>
          </w:tcPr>
          <w:p w:rsidR="004E0583" w:rsidRDefault="004E0583">
            <w:pPr>
              <w:spacing w:line="360" w:lineRule="exact"/>
              <w:jc w:val="center"/>
              <w:rPr>
                <w:sz w:val="28"/>
                <w:szCs w:val="28"/>
              </w:rPr>
            </w:pPr>
          </w:p>
        </w:tc>
        <w:tc>
          <w:tcPr>
            <w:tcW w:w="4013" w:type="dxa"/>
            <w:gridSpan w:val="4"/>
            <w:vAlign w:val="center"/>
          </w:tcPr>
          <w:p w:rsidR="004E0583" w:rsidRDefault="00064442">
            <w:pPr>
              <w:spacing w:line="360" w:lineRule="exact"/>
              <w:jc w:val="center"/>
              <w:rPr>
                <w:sz w:val="28"/>
                <w:szCs w:val="28"/>
              </w:rPr>
            </w:pPr>
            <w:r>
              <w:rPr>
                <w:rFonts w:hAnsi="宋体"/>
                <w:sz w:val="28"/>
                <w:szCs w:val="28"/>
              </w:rPr>
              <w:t>本年度收入（万元）</w:t>
            </w:r>
          </w:p>
        </w:tc>
        <w:tc>
          <w:tcPr>
            <w:tcW w:w="3339" w:type="dxa"/>
            <w:gridSpan w:val="4"/>
            <w:vAlign w:val="center"/>
          </w:tcPr>
          <w:p w:rsidR="004E0583" w:rsidRDefault="004E0583">
            <w:pPr>
              <w:spacing w:line="360" w:lineRule="exact"/>
              <w:ind w:firstLineChars="550" w:firstLine="1540"/>
              <w:jc w:val="right"/>
              <w:rPr>
                <w:sz w:val="28"/>
                <w:szCs w:val="28"/>
              </w:rPr>
            </w:pPr>
          </w:p>
        </w:tc>
      </w:tr>
      <w:tr w:rsidR="004E0583">
        <w:trPr>
          <w:trHeight w:val="652"/>
          <w:jc w:val="center"/>
        </w:trPr>
        <w:tc>
          <w:tcPr>
            <w:tcW w:w="1366" w:type="dxa"/>
            <w:tcBorders>
              <w:top w:val="single" w:sz="4" w:space="0" w:color="auto"/>
            </w:tcBorders>
            <w:vAlign w:val="center"/>
          </w:tcPr>
          <w:p w:rsidR="004E0583" w:rsidRDefault="00064442">
            <w:pPr>
              <w:spacing w:line="360" w:lineRule="exact"/>
              <w:jc w:val="center"/>
              <w:rPr>
                <w:sz w:val="28"/>
                <w:szCs w:val="28"/>
              </w:rPr>
            </w:pPr>
            <w:r>
              <w:rPr>
                <w:rFonts w:hAnsi="宋体"/>
                <w:sz w:val="28"/>
                <w:szCs w:val="28"/>
              </w:rPr>
              <w:t>开放日</w:t>
            </w:r>
          </w:p>
        </w:tc>
        <w:tc>
          <w:tcPr>
            <w:tcW w:w="4013" w:type="dxa"/>
            <w:gridSpan w:val="4"/>
            <w:tcBorders>
              <w:top w:val="single" w:sz="4" w:space="0" w:color="auto"/>
            </w:tcBorders>
            <w:vAlign w:val="center"/>
          </w:tcPr>
          <w:p w:rsidR="004E0583" w:rsidRDefault="00064442">
            <w:pPr>
              <w:spacing w:line="360" w:lineRule="exact"/>
              <w:jc w:val="center"/>
              <w:rPr>
                <w:sz w:val="28"/>
                <w:szCs w:val="28"/>
              </w:rPr>
            </w:pPr>
            <w:r>
              <w:rPr>
                <w:rFonts w:hAnsi="宋体"/>
                <w:sz w:val="28"/>
                <w:szCs w:val="28"/>
              </w:rPr>
              <w:t>本年度免费开放日（天）</w:t>
            </w:r>
          </w:p>
        </w:tc>
        <w:tc>
          <w:tcPr>
            <w:tcW w:w="3339" w:type="dxa"/>
            <w:gridSpan w:val="4"/>
            <w:vAlign w:val="center"/>
          </w:tcPr>
          <w:p w:rsidR="004E0583" w:rsidRDefault="004E0583">
            <w:pPr>
              <w:spacing w:line="360" w:lineRule="exact"/>
              <w:ind w:firstLineChars="600" w:firstLine="1680"/>
              <w:jc w:val="right"/>
              <w:rPr>
                <w:sz w:val="28"/>
                <w:szCs w:val="28"/>
              </w:rPr>
            </w:pPr>
          </w:p>
        </w:tc>
      </w:tr>
      <w:tr w:rsidR="004E0583">
        <w:trPr>
          <w:trHeight w:val="652"/>
          <w:jc w:val="center"/>
        </w:trPr>
        <w:tc>
          <w:tcPr>
            <w:tcW w:w="1366" w:type="dxa"/>
            <w:vAlign w:val="center"/>
          </w:tcPr>
          <w:p w:rsidR="004E0583" w:rsidRDefault="00064442">
            <w:pPr>
              <w:spacing w:line="360" w:lineRule="exact"/>
              <w:jc w:val="center"/>
              <w:rPr>
                <w:sz w:val="28"/>
                <w:szCs w:val="28"/>
              </w:rPr>
            </w:pPr>
            <w:r>
              <w:rPr>
                <w:rFonts w:hAnsi="宋体"/>
                <w:sz w:val="28"/>
                <w:szCs w:val="28"/>
              </w:rPr>
              <w:t>观众量</w:t>
            </w:r>
          </w:p>
        </w:tc>
        <w:tc>
          <w:tcPr>
            <w:tcW w:w="4013" w:type="dxa"/>
            <w:gridSpan w:val="4"/>
            <w:vAlign w:val="center"/>
          </w:tcPr>
          <w:p w:rsidR="004E0583" w:rsidRDefault="00064442">
            <w:pPr>
              <w:spacing w:line="360" w:lineRule="exact"/>
              <w:jc w:val="center"/>
              <w:rPr>
                <w:sz w:val="28"/>
                <w:szCs w:val="28"/>
              </w:rPr>
            </w:pPr>
            <w:r>
              <w:rPr>
                <w:rFonts w:hAnsi="宋体"/>
                <w:sz w:val="28"/>
                <w:szCs w:val="28"/>
              </w:rPr>
              <w:t>免费接待人数</w:t>
            </w:r>
            <w:r>
              <w:rPr>
                <w:rFonts w:hAnsi="宋体" w:hint="eastAsia"/>
                <w:sz w:val="28"/>
                <w:szCs w:val="28"/>
              </w:rPr>
              <w:t>（</w:t>
            </w:r>
            <w:r>
              <w:rPr>
                <w:rFonts w:hAnsi="宋体"/>
                <w:sz w:val="28"/>
                <w:szCs w:val="28"/>
              </w:rPr>
              <w:t>人</w:t>
            </w:r>
            <w:r>
              <w:rPr>
                <w:rFonts w:hAnsi="宋体" w:hint="eastAsia"/>
                <w:sz w:val="28"/>
                <w:szCs w:val="28"/>
              </w:rPr>
              <w:t>次</w:t>
            </w:r>
            <w:r>
              <w:rPr>
                <w:rFonts w:hAnsi="宋体" w:hint="eastAsia"/>
                <w:sz w:val="28"/>
                <w:szCs w:val="28"/>
              </w:rPr>
              <w:t>）</w:t>
            </w:r>
          </w:p>
        </w:tc>
        <w:tc>
          <w:tcPr>
            <w:tcW w:w="3339" w:type="dxa"/>
            <w:gridSpan w:val="4"/>
            <w:vAlign w:val="center"/>
          </w:tcPr>
          <w:p w:rsidR="004E0583" w:rsidRDefault="00064442">
            <w:pPr>
              <w:spacing w:line="360" w:lineRule="exact"/>
              <w:ind w:firstLineChars="1100" w:firstLine="3080"/>
              <w:jc w:val="right"/>
              <w:rPr>
                <w:sz w:val="28"/>
                <w:szCs w:val="28"/>
              </w:rPr>
            </w:pPr>
            <w:r>
              <w:rPr>
                <w:rFonts w:hAnsi="宋体"/>
                <w:sz w:val="28"/>
                <w:szCs w:val="28"/>
              </w:rPr>
              <w:t>（</w:t>
            </w:r>
          </w:p>
        </w:tc>
      </w:tr>
    </w:tbl>
    <w:p w:rsidR="004E0583" w:rsidRDefault="004E0583">
      <w:pPr>
        <w:ind w:firstLineChars="200" w:firstLine="640"/>
        <w:rPr>
          <w:rFonts w:ascii="黑体" w:eastAsia="黑体" w:hAnsi="黑体"/>
          <w:sz w:val="32"/>
          <w:szCs w:val="32"/>
        </w:rPr>
      </w:pPr>
    </w:p>
    <w:p w:rsidR="004E0583" w:rsidRDefault="00064442">
      <w:pPr>
        <w:outlineLvl w:val="0"/>
        <w:rPr>
          <w:rFonts w:ascii="仿宋_GB2312" w:eastAsia="仿宋_GB2312" w:hAnsi="宋体"/>
          <w:szCs w:val="21"/>
        </w:rPr>
      </w:pPr>
      <w:r>
        <w:rPr>
          <w:rFonts w:ascii="仿宋_GB2312" w:eastAsia="仿宋_GB2312" w:hAnsi="宋体" w:hint="eastAsia"/>
          <w:b/>
          <w:sz w:val="32"/>
          <w:szCs w:val="32"/>
        </w:rPr>
        <w:lastRenderedPageBreak/>
        <w:t>二、</w:t>
      </w:r>
      <w:r>
        <w:rPr>
          <w:rFonts w:ascii="仿宋_GB2312" w:eastAsia="仿宋_GB2312" w:hAnsi="宋体" w:hint="eastAsia"/>
          <w:b/>
          <w:sz w:val="32"/>
          <w:szCs w:val="32"/>
        </w:rPr>
        <w:t>博物馆承诺书</w:t>
      </w:r>
      <w:r>
        <w:rPr>
          <w:rFonts w:ascii="仿宋_GB2312" w:eastAsia="仿宋_GB2312" w:hAnsi="宋体" w:hint="eastAsia"/>
          <w:sz w:val="30"/>
          <w:szCs w:val="30"/>
        </w:rPr>
        <w:t>（由申请</w:t>
      </w:r>
      <w:r>
        <w:rPr>
          <w:rFonts w:ascii="仿宋_GB2312" w:eastAsia="仿宋_GB2312" w:hAnsi="宋体" w:hint="eastAsia"/>
          <w:sz w:val="30"/>
          <w:szCs w:val="30"/>
        </w:rPr>
        <w:t>考评</w:t>
      </w:r>
      <w:r>
        <w:rPr>
          <w:rFonts w:ascii="仿宋_GB2312" w:eastAsia="仿宋_GB2312" w:hAnsi="宋体" w:hint="eastAsia"/>
          <w:sz w:val="30"/>
          <w:szCs w:val="30"/>
        </w:rPr>
        <w:t>的博物馆填写）</w:t>
      </w:r>
    </w:p>
    <w:tbl>
      <w:tblPr>
        <w:tblW w:w="84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1"/>
      </w:tblGrid>
      <w:tr w:rsidR="004E0583">
        <w:trPr>
          <w:trHeight w:val="12688"/>
        </w:trPr>
        <w:tc>
          <w:tcPr>
            <w:tcW w:w="8431" w:type="dxa"/>
          </w:tcPr>
          <w:p w:rsidR="004E0583" w:rsidRDefault="004E0583">
            <w:pPr>
              <w:snapToGrid w:val="0"/>
              <w:spacing w:line="300" w:lineRule="auto"/>
              <w:ind w:firstLineChars="200" w:firstLine="680"/>
              <w:rPr>
                <w:rFonts w:ascii="仿宋_GB2312" w:eastAsia="仿宋_GB2312" w:hAnsi="宋体"/>
                <w:spacing w:val="20"/>
                <w:sz w:val="30"/>
                <w:szCs w:val="30"/>
              </w:rPr>
            </w:pPr>
          </w:p>
          <w:p w:rsidR="004E0583" w:rsidRDefault="00064442">
            <w:pPr>
              <w:snapToGrid w:val="0"/>
              <w:spacing w:line="300" w:lineRule="auto"/>
              <w:ind w:firstLineChars="200" w:firstLine="680"/>
              <w:rPr>
                <w:rFonts w:ascii="仿宋_GB2312" w:eastAsia="仿宋_GB2312" w:hAnsi="宋体"/>
                <w:spacing w:val="20"/>
                <w:sz w:val="30"/>
                <w:szCs w:val="30"/>
              </w:rPr>
            </w:pPr>
            <w:r>
              <w:rPr>
                <w:rFonts w:ascii="仿宋_GB2312" w:eastAsia="仿宋_GB2312" w:hAnsi="宋体" w:hint="eastAsia"/>
                <w:spacing w:val="20"/>
                <w:sz w:val="30"/>
                <w:szCs w:val="30"/>
              </w:rPr>
              <w:t>根据《</w:t>
            </w:r>
            <w:r>
              <w:rPr>
                <w:rFonts w:ascii="仿宋_GB2312" w:eastAsia="仿宋_GB2312" w:hAnsi="宋体" w:hint="eastAsia"/>
                <w:spacing w:val="20"/>
                <w:sz w:val="30"/>
                <w:szCs w:val="30"/>
              </w:rPr>
              <w:t>常州市非国有博物馆免费开放补助资金考核评估实施</w:t>
            </w:r>
            <w:r>
              <w:rPr>
                <w:rFonts w:ascii="仿宋_GB2312" w:eastAsia="仿宋_GB2312" w:hAnsi="宋体" w:hint="eastAsia"/>
                <w:spacing w:val="20"/>
                <w:sz w:val="30"/>
                <w:szCs w:val="30"/>
              </w:rPr>
              <w:t>办法》，本馆申请</w:t>
            </w:r>
            <w:r>
              <w:rPr>
                <w:rFonts w:ascii="仿宋_GB2312" w:eastAsia="仿宋_GB2312" w:hAnsi="宋体" w:hint="eastAsia"/>
                <w:spacing w:val="20"/>
                <w:sz w:val="30"/>
                <w:szCs w:val="30"/>
              </w:rPr>
              <w:t>常州市非国有博物馆免费开放补助资金</w:t>
            </w:r>
            <w:r>
              <w:rPr>
                <w:rFonts w:ascii="仿宋_GB2312" w:eastAsia="仿宋_GB2312" w:hAnsi="宋体" w:hint="eastAsia"/>
                <w:spacing w:val="20"/>
                <w:sz w:val="30"/>
                <w:szCs w:val="30"/>
              </w:rPr>
              <w:t>。</w:t>
            </w:r>
          </w:p>
          <w:p w:rsidR="004E0583" w:rsidRDefault="00064442">
            <w:pPr>
              <w:snapToGrid w:val="0"/>
              <w:spacing w:line="300" w:lineRule="auto"/>
              <w:ind w:firstLineChars="200" w:firstLine="680"/>
              <w:rPr>
                <w:rFonts w:ascii="仿宋_GB2312" w:eastAsia="仿宋_GB2312" w:hAnsi="宋体"/>
                <w:spacing w:val="20"/>
                <w:sz w:val="30"/>
                <w:szCs w:val="30"/>
              </w:rPr>
            </w:pPr>
            <w:r>
              <w:rPr>
                <w:rFonts w:ascii="仿宋_GB2312" w:eastAsia="仿宋_GB2312" w:hAnsi="宋体" w:hint="eastAsia"/>
                <w:spacing w:val="20"/>
                <w:sz w:val="30"/>
                <w:szCs w:val="30"/>
              </w:rPr>
              <w:t>本博物馆承诺将遵守下列准则：</w:t>
            </w:r>
          </w:p>
          <w:p w:rsidR="004E0583" w:rsidRDefault="00064442">
            <w:pPr>
              <w:snapToGrid w:val="0"/>
              <w:spacing w:line="300" w:lineRule="auto"/>
              <w:ind w:firstLineChars="200" w:firstLine="680"/>
              <w:rPr>
                <w:rFonts w:ascii="仿宋_GB2312" w:eastAsia="仿宋_GB2312" w:hAnsi="宋体"/>
                <w:spacing w:val="20"/>
                <w:sz w:val="30"/>
                <w:szCs w:val="30"/>
              </w:rPr>
            </w:pPr>
            <w:r>
              <w:rPr>
                <w:rFonts w:ascii="仿宋_GB2312" w:eastAsia="仿宋_GB2312" w:hAnsi="宋体" w:hint="eastAsia"/>
                <w:spacing w:val="20"/>
                <w:sz w:val="30"/>
                <w:szCs w:val="30"/>
              </w:rPr>
              <w:t>（</w:t>
            </w:r>
            <w:r>
              <w:rPr>
                <w:rFonts w:ascii="仿宋_GB2312" w:eastAsia="仿宋_GB2312" w:hAnsi="宋体" w:hint="eastAsia"/>
                <w:spacing w:val="20"/>
                <w:sz w:val="30"/>
                <w:szCs w:val="30"/>
              </w:rPr>
              <w:t>1</w:t>
            </w:r>
            <w:r>
              <w:rPr>
                <w:rFonts w:ascii="仿宋_GB2312" w:eastAsia="仿宋_GB2312" w:hAnsi="宋体" w:hint="eastAsia"/>
                <w:spacing w:val="20"/>
                <w:sz w:val="30"/>
                <w:szCs w:val="30"/>
              </w:rPr>
              <w:t>）全面填写申</w:t>
            </w:r>
            <w:r>
              <w:rPr>
                <w:rFonts w:ascii="仿宋_GB2312" w:eastAsia="仿宋_GB2312" w:hAnsi="宋体" w:hint="eastAsia"/>
                <w:spacing w:val="20"/>
                <w:sz w:val="30"/>
                <w:szCs w:val="30"/>
              </w:rPr>
              <w:t>报书</w:t>
            </w:r>
            <w:r>
              <w:rPr>
                <w:rFonts w:ascii="仿宋_GB2312" w:eastAsia="仿宋_GB2312" w:hAnsi="宋体" w:hint="eastAsia"/>
                <w:spacing w:val="20"/>
                <w:sz w:val="30"/>
                <w:szCs w:val="30"/>
              </w:rPr>
              <w:t>各项数据，并对其真实性负责。</w:t>
            </w:r>
          </w:p>
          <w:p w:rsidR="004E0583" w:rsidRPr="00064442" w:rsidRDefault="00064442">
            <w:pPr>
              <w:snapToGrid w:val="0"/>
              <w:spacing w:line="300" w:lineRule="auto"/>
              <w:ind w:firstLineChars="200" w:firstLine="680"/>
              <w:rPr>
                <w:rFonts w:ascii="仿宋_GB2312" w:eastAsia="仿宋_GB2312" w:hAnsi="宋体"/>
                <w:spacing w:val="20"/>
                <w:sz w:val="30"/>
                <w:szCs w:val="30"/>
              </w:rPr>
            </w:pPr>
            <w:r w:rsidRPr="00064442">
              <w:rPr>
                <w:rFonts w:ascii="仿宋_GB2312" w:eastAsia="仿宋_GB2312" w:hAnsi="宋体" w:hint="eastAsia"/>
                <w:spacing w:val="20"/>
                <w:sz w:val="30"/>
                <w:szCs w:val="30"/>
              </w:rPr>
              <w:t>（</w:t>
            </w:r>
            <w:r w:rsidRPr="00064442">
              <w:rPr>
                <w:rFonts w:ascii="仿宋_GB2312" w:eastAsia="仿宋_GB2312" w:hAnsi="宋体" w:hint="eastAsia"/>
                <w:spacing w:val="20"/>
                <w:sz w:val="30"/>
                <w:szCs w:val="30"/>
              </w:rPr>
              <w:t>2</w:t>
            </w:r>
            <w:r w:rsidRPr="00064442">
              <w:rPr>
                <w:rFonts w:ascii="仿宋_GB2312" w:eastAsia="仿宋_GB2312" w:hAnsi="宋体" w:hint="eastAsia"/>
                <w:spacing w:val="20"/>
                <w:sz w:val="30"/>
                <w:szCs w:val="30"/>
              </w:rPr>
              <w:t>）</w:t>
            </w:r>
            <w:r w:rsidRPr="00064442">
              <w:rPr>
                <w:rFonts w:ascii="仿宋_GB2312" w:eastAsia="仿宋_GB2312" w:hAnsi="宋体" w:hint="eastAsia"/>
                <w:spacing w:val="20"/>
                <w:sz w:val="30"/>
                <w:szCs w:val="30"/>
              </w:rPr>
              <w:t>对外公示并严格执行经市</w:t>
            </w:r>
            <w:r>
              <w:rPr>
                <w:rFonts w:ascii="仿宋_GB2312" w:eastAsia="仿宋_GB2312" w:hAnsi="宋体" w:hint="eastAsia"/>
                <w:spacing w:val="20"/>
                <w:sz w:val="30"/>
                <w:szCs w:val="30"/>
              </w:rPr>
              <w:t>文化行政</w:t>
            </w:r>
            <w:r w:rsidRPr="00064442">
              <w:rPr>
                <w:rFonts w:ascii="仿宋_GB2312" w:eastAsia="仿宋_GB2312" w:hAnsi="宋体" w:hint="eastAsia"/>
                <w:spacing w:val="20"/>
                <w:sz w:val="30"/>
                <w:szCs w:val="30"/>
              </w:rPr>
              <w:t>部门认定的免费对外开放承诺。</w:t>
            </w:r>
          </w:p>
          <w:p w:rsidR="004E0583" w:rsidRDefault="00064442">
            <w:pPr>
              <w:snapToGrid w:val="0"/>
              <w:spacing w:line="300" w:lineRule="auto"/>
              <w:ind w:firstLineChars="200" w:firstLine="680"/>
              <w:rPr>
                <w:rFonts w:ascii="仿宋_GB2312" w:eastAsia="仿宋_GB2312" w:hAnsi="宋体"/>
                <w:spacing w:val="20"/>
                <w:sz w:val="30"/>
                <w:szCs w:val="30"/>
              </w:rPr>
            </w:pPr>
            <w:r>
              <w:rPr>
                <w:rFonts w:ascii="仿宋_GB2312" w:eastAsia="仿宋_GB2312" w:hAnsi="宋体" w:hint="eastAsia"/>
                <w:spacing w:val="20"/>
                <w:sz w:val="30"/>
                <w:szCs w:val="30"/>
              </w:rPr>
              <w:t>（</w:t>
            </w:r>
            <w:r>
              <w:rPr>
                <w:rFonts w:ascii="仿宋_GB2312" w:eastAsia="仿宋_GB2312" w:hAnsi="宋体" w:hint="eastAsia"/>
                <w:spacing w:val="20"/>
                <w:sz w:val="30"/>
                <w:szCs w:val="30"/>
              </w:rPr>
              <w:t>3</w:t>
            </w:r>
            <w:r>
              <w:rPr>
                <w:rFonts w:ascii="仿宋_GB2312" w:eastAsia="仿宋_GB2312" w:hAnsi="宋体" w:hint="eastAsia"/>
                <w:spacing w:val="20"/>
                <w:sz w:val="30"/>
                <w:szCs w:val="30"/>
              </w:rPr>
              <w:t>）</w:t>
            </w:r>
            <w:r>
              <w:rPr>
                <w:rFonts w:ascii="仿宋_GB2312" w:eastAsia="仿宋_GB2312" w:hAnsi="宋体" w:hint="eastAsia"/>
                <w:spacing w:val="20"/>
                <w:sz w:val="30"/>
                <w:szCs w:val="30"/>
              </w:rPr>
              <w:t>同意按照</w:t>
            </w:r>
            <w:r>
              <w:rPr>
                <w:rFonts w:ascii="仿宋_GB2312" w:eastAsia="仿宋_GB2312" w:hAnsi="宋体" w:hint="eastAsia"/>
                <w:spacing w:val="20"/>
                <w:sz w:val="30"/>
                <w:szCs w:val="30"/>
              </w:rPr>
              <w:t>常州市文物局的考核结果</w:t>
            </w:r>
            <w:r>
              <w:rPr>
                <w:rFonts w:ascii="仿宋_GB2312" w:eastAsia="仿宋_GB2312" w:hAnsi="宋体" w:hint="eastAsia"/>
                <w:spacing w:val="20"/>
                <w:sz w:val="30"/>
                <w:szCs w:val="30"/>
              </w:rPr>
              <w:t>，确定或变更本馆</w:t>
            </w:r>
            <w:r>
              <w:rPr>
                <w:rFonts w:ascii="仿宋_GB2312" w:eastAsia="仿宋_GB2312" w:hAnsi="宋体" w:hint="eastAsia"/>
                <w:spacing w:val="20"/>
                <w:sz w:val="30"/>
                <w:szCs w:val="30"/>
              </w:rPr>
              <w:t>评定等次</w:t>
            </w:r>
            <w:r>
              <w:rPr>
                <w:rFonts w:ascii="仿宋_GB2312" w:eastAsia="仿宋_GB2312" w:hAnsi="宋体" w:hint="eastAsia"/>
                <w:spacing w:val="20"/>
                <w:sz w:val="30"/>
                <w:szCs w:val="30"/>
              </w:rPr>
              <w:t>。</w:t>
            </w:r>
          </w:p>
          <w:p w:rsidR="004E0583" w:rsidRDefault="004E0583">
            <w:pPr>
              <w:snapToGrid w:val="0"/>
              <w:spacing w:line="300" w:lineRule="auto"/>
              <w:ind w:firstLineChars="200" w:firstLine="680"/>
              <w:rPr>
                <w:rFonts w:ascii="仿宋_GB2312" w:eastAsia="仿宋_GB2312" w:hAnsi="宋体"/>
                <w:spacing w:val="20"/>
                <w:sz w:val="30"/>
                <w:szCs w:val="30"/>
              </w:rPr>
            </w:pPr>
          </w:p>
          <w:p w:rsidR="004E0583" w:rsidRDefault="00064442">
            <w:pPr>
              <w:snapToGrid w:val="0"/>
              <w:spacing w:line="300" w:lineRule="auto"/>
              <w:ind w:firstLineChars="200" w:firstLine="680"/>
              <w:rPr>
                <w:rFonts w:ascii="仿宋_GB2312" w:eastAsia="仿宋_GB2312" w:hAnsi="宋体"/>
                <w:spacing w:val="20"/>
                <w:sz w:val="30"/>
                <w:szCs w:val="30"/>
              </w:rPr>
            </w:pPr>
            <w:r>
              <w:rPr>
                <w:rFonts w:ascii="仿宋_GB2312" w:eastAsia="仿宋_GB2312" w:hAnsi="宋体" w:hint="eastAsia"/>
                <w:spacing w:val="20"/>
                <w:sz w:val="30"/>
                <w:szCs w:val="30"/>
              </w:rPr>
              <w:t xml:space="preserve">                 </w:t>
            </w:r>
          </w:p>
          <w:p w:rsidR="004E0583" w:rsidRDefault="004E0583">
            <w:pPr>
              <w:snapToGrid w:val="0"/>
              <w:spacing w:line="300" w:lineRule="auto"/>
              <w:ind w:firstLineChars="200" w:firstLine="680"/>
              <w:rPr>
                <w:rFonts w:ascii="仿宋_GB2312" w:eastAsia="仿宋_GB2312" w:hAnsi="宋体"/>
                <w:spacing w:val="20"/>
                <w:sz w:val="30"/>
                <w:szCs w:val="30"/>
              </w:rPr>
            </w:pPr>
          </w:p>
          <w:p w:rsidR="004E0583" w:rsidRDefault="004E0583">
            <w:pPr>
              <w:snapToGrid w:val="0"/>
              <w:spacing w:line="300" w:lineRule="auto"/>
              <w:ind w:firstLineChars="200" w:firstLine="680"/>
              <w:rPr>
                <w:rFonts w:ascii="仿宋_GB2312" w:eastAsia="仿宋_GB2312" w:hAnsi="宋体"/>
                <w:spacing w:val="20"/>
                <w:sz w:val="30"/>
                <w:szCs w:val="30"/>
              </w:rPr>
            </w:pPr>
          </w:p>
          <w:p w:rsidR="004E0583" w:rsidRDefault="004E0583">
            <w:pPr>
              <w:snapToGrid w:val="0"/>
              <w:spacing w:line="300" w:lineRule="auto"/>
              <w:ind w:firstLineChars="200" w:firstLine="680"/>
              <w:rPr>
                <w:rFonts w:ascii="仿宋_GB2312" w:eastAsia="仿宋_GB2312" w:hAnsi="宋体"/>
                <w:spacing w:val="20"/>
                <w:sz w:val="30"/>
                <w:szCs w:val="30"/>
              </w:rPr>
            </w:pPr>
          </w:p>
          <w:p w:rsidR="004E0583" w:rsidRDefault="004E0583">
            <w:pPr>
              <w:snapToGrid w:val="0"/>
              <w:spacing w:line="300" w:lineRule="auto"/>
              <w:ind w:firstLineChars="200" w:firstLine="680"/>
              <w:rPr>
                <w:rFonts w:ascii="仿宋_GB2312" w:eastAsia="仿宋_GB2312" w:hAnsi="宋体"/>
                <w:spacing w:val="20"/>
                <w:sz w:val="30"/>
                <w:szCs w:val="30"/>
              </w:rPr>
            </w:pPr>
          </w:p>
          <w:p w:rsidR="004E0583" w:rsidRDefault="004E0583">
            <w:pPr>
              <w:snapToGrid w:val="0"/>
              <w:spacing w:line="300" w:lineRule="auto"/>
              <w:rPr>
                <w:rFonts w:ascii="仿宋_GB2312" w:eastAsia="仿宋_GB2312" w:hAnsi="宋体"/>
                <w:spacing w:val="20"/>
                <w:sz w:val="30"/>
                <w:szCs w:val="30"/>
              </w:rPr>
            </w:pPr>
          </w:p>
          <w:p w:rsidR="004E0583" w:rsidRDefault="00064442">
            <w:pPr>
              <w:snapToGrid w:val="0"/>
              <w:spacing w:line="300" w:lineRule="auto"/>
              <w:ind w:firstLineChars="800" w:firstLine="2720"/>
              <w:rPr>
                <w:rFonts w:ascii="仿宋_GB2312" w:eastAsia="仿宋_GB2312" w:hAnsi="宋体"/>
                <w:spacing w:val="20"/>
                <w:sz w:val="30"/>
                <w:szCs w:val="30"/>
              </w:rPr>
            </w:pPr>
            <w:r>
              <w:rPr>
                <w:rFonts w:ascii="仿宋_GB2312" w:eastAsia="仿宋_GB2312" w:hAnsi="宋体" w:hint="eastAsia"/>
                <w:spacing w:val="20"/>
                <w:sz w:val="30"/>
                <w:szCs w:val="30"/>
              </w:rPr>
              <w:t>博物馆负责人签字：</w:t>
            </w:r>
          </w:p>
          <w:p w:rsidR="004E0583" w:rsidRDefault="00064442">
            <w:pPr>
              <w:snapToGrid w:val="0"/>
              <w:spacing w:line="300" w:lineRule="auto"/>
              <w:ind w:firstLineChars="200" w:firstLine="680"/>
              <w:rPr>
                <w:rFonts w:ascii="仿宋_GB2312" w:eastAsia="仿宋_GB2312" w:hAnsi="宋体"/>
                <w:spacing w:val="20"/>
                <w:sz w:val="30"/>
                <w:szCs w:val="30"/>
              </w:rPr>
            </w:pPr>
            <w:r>
              <w:rPr>
                <w:rFonts w:ascii="仿宋_GB2312" w:eastAsia="仿宋_GB2312" w:hAnsi="宋体" w:hint="eastAsia"/>
                <w:spacing w:val="20"/>
                <w:sz w:val="30"/>
                <w:szCs w:val="30"/>
              </w:rPr>
              <w:t xml:space="preserve">             </w:t>
            </w:r>
            <w:r>
              <w:rPr>
                <w:rFonts w:ascii="仿宋_GB2312" w:eastAsia="仿宋_GB2312" w:hAnsi="宋体" w:hint="eastAsia"/>
                <w:spacing w:val="20"/>
                <w:sz w:val="30"/>
                <w:szCs w:val="30"/>
              </w:rPr>
              <w:t>（博物馆公章）</w:t>
            </w:r>
          </w:p>
          <w:p w:rsidR="004E0583" w:rsidRDefault="004E0583">
            <w:pPr>
              <w:snapToGrid w:val="0"/>
              <w:spacing w:line="300" w:lineRule="auto"/>
              <w:ind w:firstLineChars="200" w:firstLine="680"/>
              <w:rPr>
                <w:rFonts w:ascii="仿宋_GB2312" w:eastAsia="仿宋_GB2312" w:hAnsi="宋体"/>
                <w:spacing w:val="20"/>
                <w:sz w:val="30"/>
                <w:szCs w:val="30"/>
              </w:rPr>
            </w:pPr>
          </w:p>
          <w:p w:rsidR="004E0583" w:rsidRDefault="00064442">
            <w:pPr>
              <w:snapToGrid w:val="0"/>
              <w:spacing w:line="300" w:lineRule="auto"/>
              <w:ind w:right="680"/>
              <w:jc w:val="right"/>
              <w:rPr>
                <w:rFonts w:ascii="仿宋_GB2312" w:eastAsia="仿宋_GB2312" w:hAnsi="宋体"/>
                <w:spacing w:val="20"/>
                <w:sz w:val="30"/>
                <w:szCs w:val="30"/>
              </w:rPr>
            </w:pPr>
            <w:r>
              <w:rPr>
                <w:rFonts w:ascii="仿宋_GB2312" w:eastAsia="仿宋_GB2312" w:hAnsi="宋体" w:hint="eastAsia"/>
                <w:spacing w:val="20"/>
                <w:sz w:val="30"/>
                <w:szCs w:val="30"/>
              </w:rPr>
              <w:t>年</w:t>
            </w:r>
            <w:r>
              <w:rPr>
                <w:rFonts w:ascii="仿宋_GB2312" w:eastAsia="仿宋_GB2312" w:hAnsi="宋体" w:hint="eastAsia"/>
                <w:spacing w:val="20"/>
                <w:sz w:val="30"/>
                <w:szCs w:val="30"/>
              </w:rPr>
              <w:t xml:space="preserve"> </w:t>
            </w:r>
            <w:r>
              <w:rPr>
                <w:rFonts w:ascii="仿宋_GB2312" w:eastAsia="仿宋_GB2312" w:hAnsi="宋体" w:hint="eastAsia"/>
                <w:spacing w:val="20"/>
                <w:sz w:val="30"/>
                <w:szCs w:val="30"/>
              </w:rPr>
              <w:t xml:space="preserve"> </w:t>
            </w:r>
            <w:r>
              <w:rPr>
                <w:rFonts w:ascii="仿宋_GB2312" w:eastAsia="仿宋_GB2312" w:hAnsi="宋体" w:hint="eastAsia"/>
                <w:spacing w:val="20"/>
                <w:sz w:val="30"/>
                <w:szCs w:val="30"/>
              </w:rPr>
              <w:t xml:space="preserve"> </w:t>
            </w:r>
            <w:r>
              <w:rPr>
                <w:rFonts w:ascii="仿宋_GB2312" w:eastAsia="仿宋_GB2312" w:hAnsi="宋体" w:hint="eastAsia"/>
                <w:spacing w:val="20"/>
                <w:sz w:val="30"/>
                <w:szCs w:val="30"/>
              </w:rPr>
              <w:t>月</w:t>
            </w:r>
            <w:r>
              <w:rPr>
                <w:rFonts w:ascii="仿宋_GB2312" w:eastAsia="仿宋_GB2312" w:hAnsi="宋体" w:hint="eastAsia"/>
                <w:spacing w:val="20"/>
                <w:sz w:val="30"/>
                <w:szCs w:val="30"/>
              </w:rPr>
              <w:t xml:space="preserve"> </w:t>
            </w:r>
            <w:r>
              <w:rPr>
                <w:rFonts w:ascii="仿宋_GB2312" w:eastAsia="仿宋_GB2312" w:hAnsi="宋体" w:hint="eastAsia"/>
                <w:spacing w:val="20"/>
                <w:sz w:val="30"/>
                <w:szCs w:val="30"/>
              </w:rPr>
              <w:t xml:space="preserve">  </w:t>
            </w:r>
            <w:r>
              <w:rPr>
                <w:rFonts w:ascii="仿宋_GB2312" w:eastAsia="仿宋_GB2312" w:hAnsi="宋体" w:hint="eastAsia"/>
                <w:spacing w:val="20"/>
                <w:sz w:val="30"/>
                <w:szCs w:val="30"/>
              </w:rPr>
              <w:t xml:space="preserve"> </w:t>
            </w:r>
            <w:r>
              <w:rPr>
                <w:rFonts w:ascii="仿宋_GB2312" w:eastAsia="仿宋_GB2312" w:hAnsi="宋体" w:hint="eastAsia"/>
                <w:spacing w:val="20"/>
                <w:sz w:val="30"/>
                <w:szCs w:val="30"/>
              </w:rPr>
              <w:t>日</w:t>
            </w:r>
          </w:p>
        </w:tc>
      </w:tr>
    </w:tbl>
    <w:p w:rsidR="004E0583" w:rsidRDefault="004E0583">
      <w:pPr>
        <w:spacing w:line="460" w:lineRule="exact"/>
        <w:outlineLvl w:val="0"/>
        <w:rPr>
          <w:rFonts w:ascii="仿宋_GB2312" w:eastAsia="仿宋_GB2312" w:hAnsi="宋体"/>
          <w:b/>
          <w:sz w:val="32"/>
          <w:szCs w:val="32"/>
        </w:rPr>
      </w:pPr>
    </w:p>
    <w:p w:rsidR="004E0583" w:rsidRDefault="00064442">
      <w:pPr>
        <w:spacing w:line="360" w:lineRule="auto"/>
        <w:outlineLvl w:val="0"/>
        <w:rPr>
          <w:rFonts w:ascii="仿宋_GB2312" w:eastAsia="仿宋_GB2312" w:hAnsi="宋体"/>
          <w:sz w:val="28"/>
          <w:szCs w:val="28"/>
        </w:rPr>
      </w:pPr>
      <w:r>
        <w:rPr>
          <w:rFonts w:ascii="仿宋_GB2312" w:eastAsia="仿宋_GB2312" w:hAnsi="宋体" w:hint="eastAsia"/>
          <w:b/>
          <w:sz w:val="32"/>
          <w:szCs w:val="32"/>
        </w:rPr>
        <w:lastRenderedPageBreak/>
        <w:t>（三）申请单位自评估得分</w:t>
      </w:r>
      <w:r>
        <w:rPr>
          <w:rFonts w:ascii="仿宋_GB2312" w:eastAsia="仿宋_GB2312" w:hAnsi="宋体" w:hint="eastAsia"/>
          <w:sz w:val="30"/>
          <w:szCs w:val="30"/>
        </w:rPr>
        <w:t>（由申请</w:t>
      </w:r>
      <w:r>
        <w:rPr>
          <w:rFonts w:ascii="仿宋_GB2312" w:eastAsia="仿宋_GB2312" w:hAnsi="宋体" w:hint="eastAsia"/>
          <w:sz w:val="30"/>
          <w:szCs w:val="30"/>
        </w:rPr>
        <w:t>考评</w:t>
      </w:r>
      <w:r>
        <w:rPr>
          <w:rFonts w:ascii="仿宋_GB2312" w:eastAsia="仿宋_GB2312" w:hAnsi="宋体" w:hint="eastAsia"/>
          <w:sz w:val="30"/>
          <w:szCs w:val="30"/>
        </w:rPr>
        <w:t>的博物馆填写）</w:t>
      </w:r>
    </w:p>
    <w:tbl>
      <w:tblPr>
        <w:tblW w:w="84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200"/>
        <w:gridCol w:w="1230"/>
        <w:gridCol w:w="1215"/>
        <w:gridCol w:w="1215"/>
        <w:gridCol w:w="2085"/>
      </w:tblGrid>
      <w:tr w:rsidR="004E0583">
        <w:trPr>
          <w:trHeight w:val="764"/>
        </w:trPr>
        <w:tc>
          <w:tcPr>
            <w:tcW w:w="1486" w:type="dxa"/>
            <w:vAlign w:val="center"/>
          </w:tcPr>
          <w:p w:rsidR="004E0583" w:rsidRDefault="00064442">
            <w:pPr>
              <w:widowControl/>
              <w:spacing w:line="300" w:lineRule="exact"/>
              <w:jc w:val="center"/>
              <w:rPr>
                <w:rFonts w:ascii="Times New Roman" w:hAnsi="Times New Roman"/>
                <w:kern w:val="0"/>
                <w:sz w:val="24"/>
                <w:szCs w:val="24"/>
              </w:rPr>
            </w:pPr>
            <w:r>
              <w:rPr>
                <w:rFonts w:ascii="Times New Roman" w:hAnsi="Times New Roman" w:hint="eastAsia"/>
                <w:kern w:val="0"/>
                <w:sz w:val="24"/>
                <w:szCs w:val="24"/>
              </w:rPr>
              <w:t>评估总得分</w:t>
            </w:r>
          </w:p>
        </w:tc>
        <w:tc>
          <w:tcPr>
            <w:tcW w:w="1200" w:type="dxa"/>
            <w:vAlign w:val="center"/>
          </w:tcPr>
          <w:p w:rsidR="004E0583" w:rsidRDefault="00064442">
            <w:pPr>
              <w:widowControl/>
              <w:spacing w:line="300" w:lineRule="exact"/>
              <w:jc w:val="center"/>
              <w:rPr>
                <w:rFonts w:ascii="Times New Roman" w:hAnsi="Times New Roman"/>
                <w:kern w:val="0"/>
                <w:sz w:val="24"/>
                <w:szCs w:val="24"/>
              </w:rPr>
            </w:pPr>
            <w:r>
              <w:rPr>
                <w:rFonts w:ascii="Times New Roman" w:hAnsi="Times New Roman" w:hint="eastAsia"/>
                <w:kern w:val="0"/>
                <w:sz w:val="24"/>
                <w:szCs w:val="24"/>
              </w:rPr>
              <w:t>综合管理</w:t>
            </w:r>
          </w:p>
          <w:p w:rsidR="004E0583" w:rsidRDefault="00064442">
            <w:pPr>
              <w:widowControl/>
              <w:spacing w:line="300" w:lineRule="exact"/>
              <w:jc w:val="center"/>
              <w:rPr>
                <w:rFonts w:ascii="Times New Roman" w:hAnsi="Times New Roman"/>
                <w:kern w:val="0"/>
                <w:sz w:val="24"/>
                <w:szCs w:val="24"/>
              </w:rPr>
            </w:pPr>
            <w:r>
              <w:rPr>
                <w:rFonts w:ascii="Times New Roman" w:hAnsi="Times New Roman" w:hint="eastAsia"/>
                <w:kern w:val="0"/>
                <w:sz w:val="24"/>
                <w:szCs w:val="24"/>
              </w:rPr>
              <w:t>评估得分</w:t>
            </w:r>
          </w:p>
        </w:tc>
        <w:tc>
          <w:tcPr>
            <w:tcW w:w="1230" w:type="dxa"/>
            <w:vAlign w:val="center"/>
          </w:tcPr>
          <w:p w:rsidR="004E0583" w:rsidRDefault="00064442">
            <w:pPr>
              <w:widowControl/>
              <w:spacing w:line="300" w:lineRule="exact"/>
              <w:jc w:val="center"/>
              <w:rPr>
                <w:rFonts w:ascii="Times New Roman" w:hAnsi="Times New Roman"/>
                <w:kern w:val="0"/>
                <w:sz w:val="24"/>
                <w:szCs w:val="24"/>
              </w:rPr>
            </w:pPr>
            <w:r>
              <w:rPr>
                <w:rFonts w:ascii="Times New Roman" w:hAnsi="Times New Roman" w:hint="eastAsia"/>
                <w:kern w:val="0"/>
                <w:sz w:val="24"/>
                <w:szCs w:val="24"/>
              </w:rPr>
              <w:t>藏品管理</w:t>
            </w:r>
          </w:p>
          <w:p w:rsidR="004E0583" w:rsidRDefault="00064442">
            <w:pPr>
              <w:widowControl/>
              <w:spacing w:line="300" w:lineRule="exact"/>
              <w:jc w:val="center"/>
              <w:rPr>
                <w:rFonts w:ascii="Times New Roman" w:hAnsi="Times New Roman"/>
                <w:kern w:val="0"/>
                <w:sz w:val="24"/>
                <w:szCs w:val="24"/>
              </w:rPr>
            </w:pPr>
            <w:r>
              <w:rPr>
                <w:rFonts w:ascii="Times New Roman" w:hAnsi="Times New Roman" w:hint="eastAsia"/>
                <w:kern w:val="0"/>
                <w:sz w:val="24"/>
                <w:szCs w:val="24"/>
              </w:rPr>
              <w:t>评估得分</w:t>
            </w:r>
          </w:p>
        </w:tc>
        <w:tc>
          <w:tcPr>
            <w:tcW w:w="1215" w:type="dxa"/>
            <w:vAlign w:val="center"/>
          </w:tcPr>
          <w:p w:rsidR="004E0583" w:rsidRDefault="00064442">
            <w:pPr>
              <w:widowControl/>
              <w:spacing w:line="300" w:lineRule="exact"/>
              <w:jc w:val="center"/>
              <w:rPr>
                <w:rFonts w:ascii="Times New Roman" w:hAnsi="Times New Roman"/>
                <w:kern w:val="0"/>
                <w:sz w:val="24"/>
                <w:szCs w:val="24"/>
              </w:rPr>
            </w:pPr>
            <w:r>
              <w:rPr>
                <w:rFonts w:ascii="Times New Roman" w:hAnsi="Times New Roman" w:hint="eastAsia"/>
                <w:kern w:val="0"/>
                <w:sz w:val="24"/>
                <w:szCs w:val="24"/>
              </w:rPr>
              <w:t>展览教育</w:t>
            </w:r>
          </w:p>
          <w:p w:rsidR="004E0583" w:rsidRDefault="00064442">
            <w:pPr>
              <w:widowControl/>
              <w:spacing w:line="300" w:lineRule="exact"/>
              <w:jc w:val="center"/>
              <w:rPr>
                <w:rFonts w:ascii="Times New Roman" w:hAnsi="Times New Roman"/>
                <w:kern w:val="0"/>
                <w:sz w:val="24"/>
                <w:szCs w:val="24"/>
              </w:rPr>
            </w:pPr>
            <w:r>
              <w:rPr>
                <w:rFonts w:ascii="Times New Roman" w:hAnsi="Times New Roman" w:hint="eastAsia"/>
                <w:kern w:val="0"/>
                <w:sz w:val="24"/>
                <w:szCs w:val="24"/>
              </w:rPr>
              <w:t>评估得分</w:t>
            </w:r>
          </w:p>
        </w:tc>
        <w:tc>
          <w:tcPr>
            <w:tcW w:w="1215" w:type="dxa"/>
            <w:vAlign w:val="center"/>
          </w:tcPr>
          <w:p w:rsidR="004E0583" w:rsidRDefault="00064442">
            <w:pPr>
              <w:widowControl/>
              <w:spacing w:line="300" w:lineRule="exact"/>
              <w:jc w:val="center"/>
              <w:rPr>
                <w:rFonts w:ascii="Times New Roman" w:hAnsi="Times New Roman"/>
                <w:kern w:val="0"/>
                <w:sz w:val="24"/>
                <w:szCs w:val="24"/>
              </w:rPr>
            </w:pPr>
            <w:r>
              <w:rPr>
                <w:rFonts w:ascii="Times New Roman" w:hAnsi="Times New Roman" w:hint="eastAsia"/>
                <w:kern w:val="0"/>
                <w:sz w:val="24"/>
                <w:szCs w:val="24"/>
              </w:rPr>
              <w:t>公共服务</w:t>
            </w:r>
          </w:p>
          <w:p w:rsidR="004E0583" w:rsidRDefault="00064442">
            <w:pPr>
              <w:widowControl/>
              <w:spacing w:line="300" w:lineRule="exact"/>
              <w:jc w:val="center"/>
              <w:rPr>
                <w:rFonts w:ascii="Times New Roman" w:hAnsi="Times New Roman"/>
                <w:kern w:val="0"/>
                <w:sz w:val="24"/>
                <w:szCs w:val="24"/>
              </w:rPr>
            </w:pPr>
            <w:r>
              <w:rPr>
                <w:rFonts w:ascii="Times New Roman" w:hAnsi="Times New Roman" w:hint="eastAsia"/>
                <w:kern w:val="0"/>
                <w:sz w:val="24"/>
                <w:szCs w:val="24"/>
              </w:rPr>
              <w:t>评估得分</w:t>
            </w:r>
          </w:p>
        </w:tc>
        <w:tc>
          <w:tcPr>
            <w:tcW w:w="2085" w:type="dxa"/>
            <w:vAlign w:val="center"/>
          </w:tcPr>
          <w:p w:rsidR="004E0583" w:rsidRDefault="00064442">
            <w:pPr>
              <w:widowControl/>
              <w:spacing w:line="300" w:lineRule="exact"/>
              <w:jc w:val="center"/>
              <w:rPr>
                <w:rFonts w:ascii="Times New Roman" w:hAnsi="Times New Roman"/>
                <w:kern w:val="0"/>
                <w:sz w:val="24"/>
                <w:szCs w:val="24"/>
              </w:rPr>
            </w:pPr>
            <w:r>
              <w:rPr>
                <w:rFonts w:ascii="Times New Roman" w:hAnsi="Times New Roman" w:hint="eastAsia"/>
                <w:kern w:val="0"/>
                <w:sz w:val="24"/>
                <w:szCs w:val="24"/>
              </w:rPr>
              <w:t>负责人签字</w:t>
            </w:r>
          </w:p>
        </w:tc>
      </w:tr>
      <w:tr w:rsidR="004E0583">
        <w:trPr>
          <w:trHeight w:val="1080"/>
        </w:trPr>
        <w:tc>
          <w:tcPr>
            <w:tcW w:w="1486" w:type="dxa"/>
            <w:vAlign w:val="center"/>
          </w:tcPr>
          <w:p w:rsidR="004E0583" w:rsidRDefault="004E0583">
            <w:pPr>
              <w:spacing w:line="460" w:lineRule="exact"/>
              <w:jc w:val="center"/>
              <w:rPr>
                <w:rFonts w:ascii="宋体" w:hAnsi="宋体"/>
                <w:sz w:val="32"/>
                <w:szCs w:val="32"/>
              </w:rPr>
            </w:pPr>
          </w:p>
        </w:tc>
        <w:tc>
          <w:tcPr>
            <w:tcW w:w="1200" w:type="dxa"/>
            <w:vAlign w:val="center"/>
          </w:tcPr>
          <w:p w:rsidR="004E0583" w:rsidRDefault="004E0583">
            <w:pPr>
              <w:spacing w:line="460" w:lineRule="exact"/>
              <w:jc w:val="center"/>
              <w:rPr>
                <w:rFonts w:ascii="宋体" w:hAnsi="宋体"/>
                <w:sz w:val="32"/>
                <w:szCs w:val="32"/>
              </w:rPr>
            </w:pPr>
          </w:p>
        </w:tc>
        <w:tc>
          <w:tcPr>
            <w:tcW w:w="1230" w:type="dxa"/>
            <w:vAlign w:val="center"/>
          </w:tcPr>
          <w:p w:rsidR="004E0583" w:rsidRDefault="004E0583">
            <w:pPr>
              <w:spacing w:line="460" w:lineRule="exact"/>
              <w:jc w:val="center"/>
              <w:rPr>
                <w:rFonts w:ascii="宋体" w:hAnsi="宋体"/>
                <w:sz w:val="32"/>
                <w:szCs w:val="32"/>
              </w:rPr>
            </w:pPr>
          </w:p>
        </w:tc>
        <w:tc>
          <w:tcPr>
            <w:tcW w:w="1215" w:type="dxa"/>
            <w:vAlign w:val="center"/>
          </w:tcPr>
          <w:p w:rsidR="004E0583" w:rsidRDefault="004E0583">
            <w:pPr>
              <w:spacing w:line="460" w:lineRule="exact"/>
              <w:jc w:val="center"/>
              <w:rPr>
                <w:rFonts w:ascii="宋体" w:hAnsi="宋体"/>
                <w:sz w:val="32"/>
                <w:szCs w:val="32"/>
              </w:rPr>
            </w:pPr>
          </w:p>
        </w:tc>
        <w:tc>
          <w:tcPr>
            <w:tcW w:w="1215" w:type="dxa"/>
          </w:tcPr>
          <w:p w:rsidR="004E0583" w:rsidRDefault="004E0583">
            <w:pPr>
              <w:snapToGrid w:val="0"/>
              <w:spacing w:line="260" w:lineRule="exact"/>
              <w:ind w:rightChars="-41" w:right="-86"/>
              <w:rPr>
                <w:rFonts w:ascii="仿宋_GB2312" w:eastAsia="仿宋_GB2312" w:hAnsi="宋体"/>
                <w:sz w:val="24"/>
              </w:rPr>
            </w:pPr>
          </w:p>
        </w:tc>
        <w:tc>
          <w:tcPr>
            <w:tcW w:w="2085" w:type="dxa"/>
          </w:tcPr>
          <w:p w:rsidR="004E0583" w:rsidRDefault="004E0583">
            <w:pPr>
              <w:snapToGrid w:val="0"/>
              <w:spacing w:line="260" w:lineRule="exact"/>
              <w:rPr>
                <w:rFonts w:ascii="仿宋_GB2312" w:eastAsia="仿宋_GB2312" w:hAnsi="宋体"/>
                <w:sz w:val="24"/>
              </w:rPr>
            </w:pPr>
          </w:p>
          <w:p w:rsidR="004E0583" w:rsidRDefault="004E0583">
            <w:pPr>
              <w:snapToGrid w:val="0"/>
              <w:spacing w:line="260" w:lineRule="exact"/>
              <w:rPr>
                <w:rFonts w:ascii="仿宋_GB2312" w:eastAsia="仿宋_GB2312" w:hAnsi="宋体"/>
                <w:sz w:val="24"/>
              </w:rPr>
            </w:pPr>
          </w:p>
          <w:p w:rsidR="004E0583" w:rsidRDefault="004E0583">
            <w:pPr>
              <w:snapToGrid w:val="0"/>
              <w:spacing w:line="260" w:lineRule="exact"/>
              <w:rPr>
                <w:rFonts w:ascii="仿宋_GB2312" w:eastAsia="仿宋_GB2312" w:hAnsi="宋体"/>
                <w:sz w:val="24"/>
              </w:rPr>
            </w:pPr>
          </w:p>
          <w:p w:rsidR="004E0583" w:rsidRDefault="004E0583">
            <w:pPr>
              <w:widowControl/>
              <w:spacing w:line="300" w:lineRule="exact"/>
              <w:jc w:val="center"/>
              <w:rPr>
                <w:rFonts w:ascii="Times New Roman" w:hAnsi="Times New Roman"/>
                <w:kern w:val="0"/>
                <w:sz w:val="24"/>
                <w:szCs w:val="24"/>
              </w:rPr>
            </w:pPr>
          </w:p>
          <w:p w:rsidR="004E0583" w:rsidRDefault="00064442">
            <w:pPr>
              <w:widowControl/>
              <w:spacing w:line="300" w:lineRule="exact"/>
              <w:jc w:val="center"/>
              <w:rPr>
                <w:rFonts w:ascii="仿宋_GB2312" w:eastAsia="仿宋_GB2312" w:hAnsi="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日</w:t>
            </w:r>
          </w:p>
        </w:tc>
      </w:tr>
    </w:tbl>
    <w:p w:rsidR="004E0583" w:rsidRDefault="00064442">
      <w:pPr>
        <w:spacing w:line="360" w:lineRule="auto"/>
        <w:outlineLvl w:val="0"/>
        <w:rPr>
          <w:rFonts w:ascii="仿宋_GB2312" w:eastAsia="仿宋_GB2312" w:hAnsi="宋体"/>
          <w:b/>
          <w:sz w:val="32"/>
          <w:szCs w:val="32"/>
        </w:rPr>
      </w:pPr>
      <w:r>
        <w:rPr>
          <w:rFonts w:ascii="仿宋_GB2312" w:eastAsia="仿宋_GB2312" w:hAnsi="宋体" w:hint="eastAsia"/>
          <w:b/>
          <w:sz w:val="32"/>
          <w:szCs w:val="32"/>
        </w:rPr>
        <w:t>（</w:t>
      </w:r>
      <w:r>
        <w:rPr>
          <w:rFonts w:ascii="仿宋_GB2312" w:eastAsia="仿宋_GB2312" w:hAnsi="宋体" w:hint="eastAsia"/>
          <w:b/>
          <w:sz w:val="32"/>
          <w:szCs w:val="32"/>
        </w:rPr>
        <w:t>四</w:t>
      </w:r>
      <w:r>
        <w:rPr>
          <w:rFonts w:ascii="仿宋_GB2312" w:eastAsia="仿宋_GB2312" w:hAnsi="宋体" w:hint="eastAsia"/>
          <w:b/>
          <w:sz w:val="32"/>
          <w:szCs w:val="32"/>
        </w:rPr>
        <w:t>）</w:t>
      </w:r>
      <w:r>
        <w:rPr>
          <w:rFonts w:ascii="仿宋_GB2312" w:eastAsia="仿宋_GB2312" w:hAnsi="宋体" w:hint="eastAsia"/>
          <w:b/>
          <w:sz w:val="32"/>
          <w:szCs w:val="32"/>
        </w:rPr>
        <w:t>辖区文化</w:t>
      </w:r>
      <w:r>
        <w:rPr>
          <w:rFonts w:ascii="仿宋_GB2312" w:eastAsia="仿宋_GB2312" w:hAnsi="宋体" w:hint="eastAsia"/>
          <w:b/>
          <w:sz w:val="32"/>
          <w:szCs w:val="32"/>
        </w:rPr>
        <w:t>行政</w:t>
      </w:r>
      <w:r>
        <w:rPr>
          <w:rFonts w:ascii="仿宋_GB2312" w:eastAsia="仿宋_GB2312" w:hAnsi="宋体" w:hint="eastAsia"/>
          <w:b/>
          <w:sz w:val="32"/>
          <w:szCs w:val="32"/>
        </w:rPr>
        <w:t>部门意见</w:t>
      </w:r>
      <w:r>
        <w:rPr>
          <w:rFonts w:ascii="仿宋_GB2312" w:eastAsia="仿宋_GB2312" w:hAnsi="宋体" w:hint="eastAsia"/>
          <w:sz w:val="30"/>
          <w:szCs w:val="30"/>
        </w:rPr>
        <w:t>（由辖区文化</w:t>
      </w:r>
      <w:r>
        <w:rPr>
          <w:rFonts w:ascii="仿宋_GB2312" w:eastAsia="仿宋_GB2312" w:hAnsi="宋体" w:hint="eastAsia"/>
          <w:sz w:val="30"/>
          <w:szCs w:val="30"/>
        </w:rPr>
        <w:t>行政</w:t>
      </w:r>
      <w:r>
        <w:rPr>
          <w:rFonts w:ascii="仿宋_GB2312" w:eastAsia="仿宋_GB2312" w:hAnsi="宋体" w:hint="eastAsia"/>
          <w:sz w:val="30"/>
          <w:szCs w:val="30"/>
        </w:rPr>
        <w:t>部门填写）</w:t>
      </w:r>
    </w:p>
    <w:tbl>
      <w:tblPr>
        <w:tblStyle w:val="a5"/>
        <w:tblW w:w="8416" w:type="dxa"/>
        <w:tblInd w:w="12" w:type="dxa"/>
        <w:tblLook w:val="04A0" w:firstRow="1" w:lastRow="0" w:firstColumn="1" w:lastColumn="0" w:noHBand="0" w:noVBand="1"/>
      </w:tblPr>
      <w:tblGrid>
        <w:gridCol w:w="1951"/>
        <w:gridCol w:w="6465"/>
      </w:tblGrid>
      <w:tr w:rsidR="004E0583">
        <w:trPr>
          <w:trHeight w:val="3006"/>
        </w:trPr>
        <w:tc>
          <w:tcPr>
            <w:tcW w:w="1951" w:type="dxa"/>
            <w:vAlign w:val="center"/>
          </w:tcPr>
          <w:p w:rsidR="004E0583" w:rsidRDefault="00064442">
            <w:pPr>
              <w:widowControl/>
              <w:spacing w:line="360" w:lineRule="auto"/>
              <w:jc w:val="center"/>
              <w:rPr>
                <w:rFonts w:ascii="Times New Roman" w:hAnsi="Times New Roman"/>
                <w:b/>
                <w:bCs/>
                <w:kern w:val="0"/>
                <w:sz w:val="24"/>
                <w:szCs w:val="24"/>
              </w:rPr>
            </w:pPr>
            <w:r>
              <w:rPr>
                <w:rFonts w:ascii="Times New Roman" w:hAnsi="Times New Roman" w:hint="eastAsia"/>
                <w:b/>
                <w:bCs/>
                <w:kern w:val="0"/>
                <w:sz w:val="24"/>
                <w:szCs w:val="24"/>
              </w:rPr>
              <w:t>辖区文化主管</w:t>
            </w:r>
          </w:p>
          <w:p w:rsidR="004E0583" w:rsidRDefault="00064442">
            <w:pPr>
              <w:widowControl/>
              <w:spacing w:line="360" w:lineRule="auto"/>
              <w:jc w:val="center"/>
              <w:rPr>
                <w:rFonts w:ascii="Times New Roman" w:hAnsi="Times New Roman"/>
                <w:b/>
                <w:bCs/>
                <w:kern w:val="0"/>
                <w:sz w:val="24"/>
                <w:szCs w:val="24"/>
              </w:rPr>
            </w:pPr>
            <w:r>
              <w:rPr>
                <w:rFonts w:ascii="Times New Roman" w:hAnsi="Times New Roman" w:hint="eastAsia"/>
                <w:b/>
                <w:bCs/>
                <w:kern w:val="0"/>
                <w:sz w:val="24"/>
                <w:szCs w:val="24"/>
              </w:rPr>
              <w:t>部门意见</w:t>
            </w:r>
          </w:p>
        </w:tc>
        <w:tc>
          <w:tcPr>
            <w:tcW w:w="6465" w:type="dxa"/>
            <w:vAlign w:val="center"/>
          </w:tcPr>
          <w:p w:rsidR="004E0583" w:rsidRDefault="004E0583">
            <w:pPr>
              <w:widowControl/>
              <w:spacing w:line="360" w:lineRule="auto"/>
              <w:jc w:val="center"/>
              <w:rPr>
                <w:rFonts w:ascii="Times New Roman" w:hAnsi="Times New Roman"/>
                <w:kern w:val="0"/>
                <w:sz w:val="24"/>
                <w:szCs w:val="24"/>
              </w:rPr>
            </w:pPr>
          </w:p>
          <w:p w:rsidR="004E0583" w:rsidRDefault="004E0583">
            <w:pPr>
              <w:widowControl/>
              <w:spacing w:line="360" w:lineRule="auto"/>
              <w:rPr>
                <w:rFonts w:ascii="Times New Roman" w:hAnsi="Times New Roman"/>
                <w:kern w:val="0"/>
                <w:sz w:val="24"/>
                <w:szCs w:val="24"/>
              </w:rPr>
            </w:pPr>
          </w:p>
          <w:p w:rsidR="004E0583" w:rsidRDefault="00064442">
            <w:pPr>
              <w:widowControl/>
              <w:spacing w:line="360" w:lineRule="auto"/>
              <w:rPr>
                <w:rFonts w:ascii="Times New Roman" w:hAnsi="Times New Roman"/>
                <w:kern w:val="0"/>
                <w:sz w:val="24"/>
                <w:szCs w:val="24"/>
              </w:rPr>
            </w:pPr>
            <w:r>
              <w:rPr>
                <w:rFonts w:ascii="Times New Roman" w:hAnsi="Times New Roman"/>
                <w:kern w:val="0"/>
                <w:sz w:val="24"/>
                <w:szCs w:val="24"/>
              </w:rPr>
              <w:t xml:space="preserve">            </w:t>
            </w:r>
          </w:p>
          <w:p w:rsidR="004E0583" w:rsidRDefault="00064442">
            <w:pPr>
              <w:widowControl/>
              <w:spacing w:line="360" w:lineRule="auto"/>
              <w:ind w:firstLineChars="1000" w:firstLine="2400"/>
              <w:rPr>
                <w:rFonts w:ascii="Times New Roman" w:hAnsi="Times New Roman"/>
                <w:kern w:val="0"/>
                <w:sz w:val="24"/>
                <w:szCs w:val="24"/>
              </w:rPr>
            </w:pPr>
            <w:r>
              <w:rPr>
                <w:rFonts w:ascii="Times New Roman" w:hAnsi="Times New Roman"/>
                <w:kern w:val="0"/>
                <w:sz w:val="24"/>
                <w:szCs w:val="24"/>
              </w:rPr>
              <w:t>单位（盖章）：</w:t>
            </w:r>
            <w:r>
              <w:rPr>
                <w:rFonts w:ascii="Times New Roman" w:hAnsi="Times New Roman"/>
                <w:kern w:val="0"/>
                <w:sz w:val="24"/>
                <w:szCs w:val="24"/>
              </w:rPr>
              <w:t xml:space="preserve">    </w:t>
            </w:r>
          </w:p>
          <w:p w:rsidR="004E0583" w:rsidRDefault="00064442">
            <w:pPr>
              <w:widowControl/>
              <w:spacing w:line="360" w:lineRule="auto"/>
              <w:ind w:firstLineChars="1400" w:firstLine="3360"/>
              <w:rPr>
                <w:rFonts w:ascii="Times New Roman" w:hAnsi="Times New Roman"/>
                <w:kern w:val="0"/>
                <w:sz w:val="24"/>
                <w:szCs w:val="24"/>
              </w:rPr>
            </w:pPr>
            <w:r>
              <w:rPr>
                <w:rFonts w:ascii="Times New Roman" w:hAnsi="Times New Roman"/>
                <w:kern w:val="0"/>
                <w:sz w:val="24"/>
                <w:szCs w:val="24"/>
              </w:rPr>
              <w:t>日期：</w:t>
            </w:r>
          </w:p>
        </w:tc>
      </w:tr>
    </w:tbl>
    <w:p w:rsidR="004E0583" w:rsidRDefault="00064442">
      <w:pPr>
        <w:outlineLvl w:val="0"/>
        <w:rPr>
          <w:rFonts w:ascii="仿宋_GB2312" w:eastAsia="仿宋_GB2312" w:hAnsi="宋体"/>
          <w:bCs/>
          <w:sz w:val="32"/>
          <w:szCs w:val="32"/>
        </w:rPr>
      </w:pPr>
      <w:r>
        <w:rPr>
          <w:rFonts w:ascii="仿宋_GB2312" w:eastAsia="仿宋_GB2312" w:hAnsi="宋体" w:hint="eastAsia"/>
          <w:b/>
          <w:sz w:val="32"/>
          <w:szCs w:val="32"/>
        </w:rPr>
        <w:t>（五）市级博物馆行业组织</w:t>
      </w:r>
      <w:r>
        <w:rPr>
          <w:rFonts w:ascii="仿宋_GB2312" w:eastAsia="仿宋_GB2312" w:hAnsi="宋体" w:hint="eastAsia"/>
          <w:b/>
          <w:sz w:val="32"/>
          <w:szCs w:val="32"/>
        </w:rPr>
        <w:t>推荐意见</w:t>
      </w:r>
    </w:p>
    <w:tbl>
      <w:tblPr>
        <w:tblStyle w:val="a5"/>
        <w:tblW w:w="8431" w:type="dxa"/>
        <w:tblInd w:w="12" w:type="dxa"/>
        <w:tblLook w:val="04A0" w:firstRow="1" w:lastRow="0" w:firstColumn="1" w:lastColumn="0" w:noHBand="0" w:noVBand="1"/>
      </w:tblPr>
      <w:tblGrid>
        <w:gridCol w:w="1951"/>
        <w:gridCol w:w="6480"/>
      </w:tblGrid>
      <w:tr w:rsidR="004E0583">
        <w:trPr>
          <w:trHeight w:val="3073"/>
        </w:trPr>
        <w:tc>
          <w:tcPr>
            <w:tcW w:w="1951" w:type="dxa"/>
            <w:vAlign w:val="center"/>
          </w:tcPr>
          <w:p w:rsidR="004E0583" w:rsidRDefault="00064442">
            <w:pPr>
              <w:widowControl/>
              <w:spacing w:line="320" w:lineRule="exact"/>
              <w:jc w:val="center"/>
              <w:rPr>
                <w:rFonts w:ascii="Times New Roman" w:hAnsi="Times New Roman"/>
                <w:b/>
                <w:bCs/>
                <w:kern w:val="0"/>
                <w:sz w:val="24"/>
                <w:szCs w:val="24"/>
              </w:rPr>
            </w:pPr>
            <w:r>
              <w:rPr>
                <w:rFonts w:ascii="Times New Roman" w:hAnsi="Times New Roman"/>
                <w:b/>
                <w:bCs/>
                <w:kern w:val="0"/>
                <w:sz w:val="24"/>
                <w:szCs w:val="24"/>
              </w:rPr>
              <w:t>考核小组</w:t>
            </w:r>
          </w:p>
          <w:p w:rsidR="004E0583" w:rsidRDefault="00064442">
            <w:pPr>
              <w:widowControl/>
              <w:spacing w:line="320" w:lineRule="exact"/>
              <w:jc w:val="center"/>
              <w:rPr>
                <w:rFonts w:ascii="Times New Roman" w:hAnsi="Times New Roman"/>
                <w:kern w:val="0"/>
                <w:sz w:val="24"/>
                <w:szCs w:val="24"/>
              </w:rPr>
            </w:pPr>
            <w:r>
              <w:rPr>
                <w:rFonts w:ascii="Times New Roman" w:hAnsi="Times New Roman"/>
                <w:b/>
                <w:bCs/>
                <w:kern w:val="0"/>
                <w:sz w:val="24"/>
                <w:szCs w:val="24"/>
              </w:rPr>
              <w:t>意见</w:t>
            </w:r>
          </w:p>
        </w:tc>
        <w:tc>
          <w:tcPr>
            <w:tcW w:w="6480" w:type="dxa"/>
            <w:vAlign w:val="center"/>
          </w:tcPr>
          <w:p w:rsidR="004E0583" w:rsidRDefault="004E0583">
            <w:pPr>
              <w:widowControl/>
              <w:spacing w:line="320" w:lineRule="exact"/>
              <w:jc w:val="center"/>
              <w:rPr>
                <w:rFonts w:ascii="Times New Roman" w:hAnsi="Times New Roman"/>
                <w:kern w:val="0"/>
                <w:sz w:val="24"/>
                <w:szCs w:val="24"/>
              </w:rPr>
            </w:pPr>
          </w:p>
          <w:p w:rsidR="004E0583" w:rsidRDefault="00064442">
            <w:pPr>
              <w:widowControl/>
              <w:spacing w:line="600" w:lineRule="auto"/>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hint="eastAsia"/>
                <w:kern w:val="0"/>
                <w:sz w:val="24"/>
                <w:szCs w:val="24"/>
                <w:u w:val="single"/>
              </w:rPr>
              <w:t xml:space="preserve">                                 </w:t>
            </w:r>
            <w:r>
              <w:rPr>
                <w:rFonts w:ascii="Times New Roman" w:hAnsi="Times New Roman" w:hint="eastAsia"/>
                <w:kern w:val="0"/>
                <w:sz w:val="24"/>
                <w:szCs w:val="24"/>
              </w:rPr>
              <w:t>博物馆评估得分为</w:t>
            </w:r>
            <w:r>
              <w:rPr>
                <w:rFonts w:ascii="Times New Roman" w:hAnsi="Times New Roman" w:hint="eastAsia"/>
                <w:kern w:val="0"/>
                <w:sz w:val="24"/>
                <w:szCs w:val="24"/>
                <w:u w:val="single"/>
              </w:rPr>
              <w:t xml:space="preserve">     </w:t>
            </w:r>
            <w:r>
              <w:rPr>
                <w:rFonts w:ascii="Times New Roman" w:hAnsi="Times New Roman" w:hint="eastAsia"/>
                <w:kern w:val="0"/>
                <w:sz w:val="24"/>
                <w:szCs w:val="24"/>
              </w:rPr>
              <w:t>分，经综合评审，建议给与</w:t>
            </w:r>
            <w:r>
              <w:rPr>
                <w:rFonts w:ascii="Times New Roman" w:hAnsi="Times New Roman" w:hint="eastAsia"/>
                <w:kern w:val="0"/>
                <w:sz w:val="24"/>
                <w:szCs w:val="24"/>
                <w:u w:val="single"/>
              </w:rPr>
              <w:t xml:space="preserve">            </w:t>
            </w:r>
            <w:r>
              <w:rPr>
                <w:rFonts w:ascii="Times New Roman" w:hAnsi="Times New Roman" w:hint="eastAsia"/>
                <w:kern w:val="0"/>
                <w:sz w:val="24"/>
                <w:szCs w:val="24"/>
              </w:rPr>
              <w:t>等次。</w:t>
            </w:r>
          </w:p>
          <w:p w:rsidR="004E0583" w:rsidRDefault="004E0583">
            <w:pPr>
              <w:widowControl/>
              <w:spacing w:line="320" w:lineRule="exact"/>
              <w:jc w:val="center"/>
              <w:rPr>
                <w:rFonts w:ascii="Times New Roman" w:hAnsi="Times New Roman"/>
                <w:kern w:val="0"/>
                <w:sz w:val="24"/>
                <w:szCs w:val="24"/>
              </w:rPr>
            </w:pPr>
          </w:p>
          <w:p w:rsidR="004E0583" w:rsidRDefault="00064442">
            <w:pPr>
              <w:widowControl/>
              <w:spacing w:line="320" w:lineRule="exact"/>
              <w:rPr>
                <w:rFonts w:ascii="Times New Roman" w:hAnsi="Times New Roman"/>
                <w:kern w:val="0"/>
                <w:sz w:val="24"/>
                <w:szCs w:val="24"/>
              </w:rPr>
            </w:pPr>
            <w:r>
              <w:rPr>
                <w:rFonts w:ascii="Times New Roman" w:hAnsi="Times New Roman"/>
                <w:kern w:val="0"/>
                <w:sz w:val="24"/>
                <w:szCs w:val="24"/>
              </w:rPr>
              <w:t xml:space="preserve">            </w:t>
            </w:r>
          </w:p>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单位（盖章）：</w:t>
            </w:r>
            <w:r>
              <w:rPr>
                <w:rFonts w:ascii="Times New Roman" w:hAnsi="Times New Roman"/>
                <w:kern w:val="0"/>
                <w:sz w:val="24"/>
                <w:szCs w:val="24"/>
              </w:rPr>
              <w:t xml:space="preserve">    </w:t>
            </w:r>
          </w:p>
          <w:p w:rsidR="004E0583" w:rsidRDefault="00064442">
            <w:pPr>
              <w:widowControl/>
              <w:spacing w:line="320" w:lineRule="exact"/>
              <w:jc w:val="center"/>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日期：</w:t>
            </w:r>
          </w:p>
        </w:tc>
      </w:tr>
    </w:tbl>
    <w:p w:rsidR="004E0583" w:rsidRDefault="00064442">
      <w:pPr>
        <w:outlineLvl w:val="0"/>
        <w:rPr>
          <w:rFonts w:ascii="仿宋_GB2312" w:eastAsia="仿宋_GB2312" w:hAnsi="宋体"/>
          <w:sz w:val="30"/>
          <w:szCs w:val="30"/>
        </w:rPr>
      </w:pPr>
      <w:r>
        <w:rPr>
          <w:rFonts w:ascii="仿宋_GB2312" w:eastAsia="仿宋_GB2312" w:hAnsi="宋体" w:hint="eastAsia"/>
          <w:b/>
          <w:sz w:val="32"/>
          <w:szCs w:val="32"/>
        </w:rPr>
        <w:t>（六）市文广旅局</w:t>
      </w:r>
      <w:r>
        <w:rPr>
          <w:rFonts w:ascii="仿宋_GB2312" w:eastAsia="仿宋_GB2312" w:hAnsi="宋体" w:hint="eastAsia"/>
          <w:b/>
          <w:sz w:val="32"/>
          <w:szCs w:val="32"/>
        </w:rPr>
        <w:t>意见</w:t>
      </w:r>
    </w:p>
    <w:tbl>
      <w:tblPr>
        <w:tblStyle w:val="a5"/>
        <w:tblW w:w="8416" w:type="dxa"/>
        <w:tblInd w:w="12" w:type="dxa"/>
        <w:tblLook w:val="04A0" w:firstRow="1" w:lastRow="0" w:firstColumn="1" w:lastColumn="0" w:noHBand="0" w:noVBand="1"/>
      </w:tblPr>
      <w:tblGrid>
        <w:gridCol w:w="1966"/>
        <w:gridCol w:w="6450"/>
      </w:tblGrid>
      <w:tr w:rsidR="004E0583">
        <w:trPr>
          <w:trHeight w:val="2835"/>
        </w:trPr>
        <w:tc>
          <w:tcPr>
            <w:tcW w:w="1966" w:type="dxa"/>
            <w:vAlign w:val="center"/>
          </w:tcPr>
          <w:p w:rsidR="004E0583" w:rsidRDefault="00064442">
            <w:pPr>
              <w:widowControl/>
              <w:spacing w:line="320" w:lineRule="exact"/>
              <w:jc w:val="center"/>
              <w:rPr>
                <w:rFonts w:ascii="Times New Roman" w:hAnsi="Times New Roman"/>
                <w:kern w:val="0"/>
                <w:sz w:val="24"/>
                <w:szCs w:val="24"/>
              </w:rPr>
            </w:pPr>
            <w:r>
              <w:rPr>
                <w:rFonts w:ascii="Times New Roman" w:hAnsi="Times New Roman"/>
                <w:b/>
                <w:bCs/>
                <w:kern w:val="0"/>
                <w:sz w:val="24"/>
                <w:szCs w:val="24"/>
              </w:rPr>
              <w:t>市文</w:t>
            </w:r>
            <w:r>
              <w:rPr>
                <w:rFonts w:ascii="Times New Roman" w:hAnsi="Times New Roman" w:hint="eastAsia"/>
                <w:b/>
                <w:bCs/>
                <w:kern w:val="0"/>
                <w:sz w:val="24"/>
                <w:szCs w:val="24"/>
              </w:rPr>
              <w:t>广旅</w:t>
            </w:r>
            <w:r>
              <w:rPr>
                <w:rFonts w:ascii="Times New Roman" w:hAnsi="Times New Roman"/>
                <w:b/>
                <w:bCs/>
                <w:kern w:val="0"/>
                <w:sz w:val="24"/>
                <w:szCs w:val="24"/>
              </w:rPr>
              <w:t>局意见</w:t>
            </w:r>
          </w:p>
        </w:tc>
        <w:tc>
          <w:tcPr>
            <w:tcW w:w="6450" w:type="dxa"/>
            <w:vAlign w:val="center"/>
          </w:tcPr>
          <w:p w:rsidR="004E0583" w:rsidRDefault="004E0583">
            <w:pPr>
              <w:widowControl/>
              <w:spacing w:line="320" w:lineRule="exact"/>
              <w:jc w:val="center"/>
              <w:rPr>
                <w:rFonts w:ascii="Times New Roman" w:hAnsi="Times New Roman"/>
                <w:kern w:val="0"/>
                <w:sz w:val="24"/>
                <w:szCs w:val="24"/>
              </w:rPr>
            </w:pPr>
          </w:p>
          <w:p w:rsidR="004E0583" w:rsidRDefault="004E0583">
            <w:pPr>
              <w:widowControl/>
              <w:spacing w:line="320" w:lineRule="exact"/>
              <w:jc w:val="center"/>
              <w:rPr>
                <w:rFonts w:ascii="Times New Roman" w:hAnsi="Times New Roman"/>
                <w:kern w:val="0"/>
                <w:sz w:val="24"/>
                <w:szCs w:val="24"/>
              </w:rPr>
            </w:pPr>
          </w:p>
          <w:p w:rsidR="004E0583" w:rsidRDefault="004E0583">
            <w:pPr>
              <w:widowControl/>
              <w:spacing w:line="320" w:lineRule="exact"/>
              <w:jc w:val="center"/>
              <w:rPr>
                <w:rFonts w:ascii="Times New Roman" w:hAnsi="Times New Roman"/>
                <w:kern w:val="0"/>
                <w:sz w:val="24"/>
                <w:szCs w:val="24"/>
              </w:rPr>
            </w:pPr>
          </w:p>
          <w:p w:rsidR="004E0583" w:rsidRDefault="004E0583">
            <w:pPr>
              <w:widowControl/>
              <w:spacing w:line="320" w:lineRule="exact"/>
              <w:jc w:val="center"/>
              <w:rPr>
                <w:rFonts w:ascii="Times New Roman" w:hAnsi="Times New Roman"/>
                <w:kern w:val="0"/>
                <w:sz w:val="24"/>
                <w:szCs w:val="24"/>
              </w:rPr>
            </w:pPr>
          </w:p>
          <w:p w:rsidR="004E0583" w:rsidRDefault="004E0583">
            <w:pPr>
              <w:widowControl/>
              <w:spacing w:line="320" w:lineRule="exact"/>
              <w:jc w:val="center"/>
              <w:rPr>
                <w:rFonts w:ascii="Times New Roman" w:hAnsi="Times New Roman"/>
                <w:kern w:val="0"/>
                <w:sz w:val="24"/>
                <w:szCs w:val="24"/>
              </w:rPr>
            </w:pPr>
          </w:p>
          <w:p w:rsidR="004E0583" w:rsidRDefault="004E0583">
            <w:pPr>
              <w:widowControl/>
              <w:spacing w:line="320" w:lineRule="exact"/>
              <w:jc w:val="center"/>
              <w:rPr>
                <w:rFonts w:ascii="Times New Roman" w:hAnsi="Times New Roman"/>
                <w:kern w:val="0"/>
                <w:sz w:val="24"/>
                <w:szCs w:val="24"/>
              </w:rPr>
            </w:pPr>
          </w:p>
          <w:p w:rsidR="004E0583" w:rsidRDefault="00064442">
            <w:pPr>
              <w:widowControl/>
              <w:spacing w:line="320" w:lineRule="exact"/>
              <w:ind w:firstLineChars="1400" w:firstLine="3360"/>
              <w:rPr>
                <w:rFonts w:ascii="Times New Roman" w:hAnsi="Times New Roman"/>
                <w:kern w:val="0"/>
                <w:sz w:val="24"/>
                <w:szCs w:val="24"/>
              </w:rPr>
            </w:pPr>
            <w:r>
              <w:rPr>
                <w:rFonts w:ascii="Times New Roman" w:hAnsi="Times New Roman"/>
                <w:kern w:val="0"/>
                <w:sz w:val="24"/>
                <w:szCs w:val="24"/>
              </w:rPr>
              <w:t>单位（盖章）：</w:t>
            </w:r>
          </w:p>
          <w:p w:rsidR="004E0583" w:rsidRDefault="00064442">
            <w:pPr>
              <w:widowControl/>
              <w:spacing w:line="320" w:lineRule="exact"/>
              <w:ind w:firstLineChars="1800" w:firstLine="4320"/>
              <w:rPr>
                <w:rFonts w:ascii="Times New Roman" w:hAnsi="Times New Roman"/>
                <w:kern w:val="0"/>
                <w:sz w:val="24"/>
                <w:szCs w:val="24"/>
              </w:rPr>
            </w:pPr>
            <w:r>
              <w:rPr>
                <w:rFonts w:ascii="Times New Roman" w:hAnsi="Times New Roman"/>
                <w:kern w:val="0"/>
                <w:sz w:val="24"/>
                <w:szCs w:val="24"/>
              </w:rPr>
              <w:t>日期：</w:t>
            </w:r>
          </w:p>
        </w:tc>
      </w:tr>
    </w:tbl>
    <w:p w:rsidR="004E0583" w:rsidRDefault="00064442">
      <w:pPr>
        <w:rPr>
          <w:rFonts w:ascii="黑体" w:eastAsia="黑体" w:hAnsi="黑体"/>
          <w:sz w:val="32"/>
          <w:szCs w:val="32"/>
        </w:rPr>
      </w:pPr>
      <w:r>
        <w:rPr>
          <w:rFonts w:ascii="黑体" w:eastAsia="黑体" w:hAnsi="黑体" w:hint="eastAsia"/>
          <w:sz w:val="32"/>
          <w:szCs w:val="32"/>
        </w:rPr>
        <w:lastRenderedPageBreak/>
        <w:t>三、</w:t>
      </w:r>
      <w:r>
        <w:rPr>
          <w:rFonts w:ascii="黑体" w:eastAsia="黑体" w:hAnsi="黑体" w:hint="eastAsia"/>
          <w:sz w:val="32"/>
          <w:szCs w:val="32"/>
        </w:rPr>
        <w:t>申报材料</w:t>
      </w:r>
    </w:p>
    <w:tbl>
      <w:tblPr>
        <w:tblW w:w="8579"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1073"/>
        <w:gridCol w:w="6227"/>
        <w:gridCol w:w="1279"/>
      </w:tblGrid>
      <w:tr w:rsidR="004E0583">
        <w:trPr>
          <w:trHeight w:val="798"/>
          <w:tblHeader/>
          <w:jc w:val="center"/>
        </w:trPr>
        <w:tc>
          <w:tcPr>
            <w:tcW w:w="1073" w:type="dxa"/>
            <w:vAlign w:val="center"/>
          </w:tcPr>
          <w:p w:rsidR="004E0583" w:rsidRDefault="00064442">
            <w:pPr>
              <w:tabs>
                <w:tab w:val="left" w:pos="1134"/>
              </w:tabs>
              <w:spacing w:line="360" w:lineRule="exact"/>
              <w:jc w:val="center"/>
              <w:rPr>
                <w:rFonts w:ascii="黑体" w:eastAsia="黑体" w:hAnsi="黑体" w:cs="黑体"/>
                <w:sz w:val="28"/>
                <w:szCs w:val="28"/>
              </w:rPr>
            </w:pPr>
            <w:r>
              <w:rPr>
                <w:rFonts w:ascii="黑体" w:eastAsia="黑体" w:hAnsi="黑体" w:cs="黑体" w:hint="eastAsia"/>
                <w:sz w:val="28"/>
                <w:szCs w:val="28"/>
              </w:rPr>
              <w:t>编号</w:t>
            </w:r>
          </w:p>
        </w:tc>
        <w:tc>
          <w:tcPr>
            <w:tcW w:w="6227" w:type="dxa"/>
            <w:vAlign w:val="center"/>
          </w:tcPr>
          <w:p w:rsidR="004E0583" w:rsidRDefault="00064442">
            <w:pPr>
              <w:tabs>
                <w:tab w:val="left" w:pos="1134"/>
              </w:tabs>
              <w:spacing w:line="360" w:lineRule="exact"/>
              <w:jc w:val="center"/>
              <w:rPr>
                <w:rFonts w:ascii="黑体" w:eastAsia="黑体" w:hAnsi="黑体" w:cs="黑体"/>
                <w:sz w:val="28"/>
                <w:szCs w:val="28"/>
              </w:rPr>
            </w:pPr>
            <w:r>
              <w:rPr>
                <w:rFonts w:ascii="黑体" w:eastAsia="黑体" w:hAnsi="黑体" w:cs="黑体" w:hint="eastAsia"/>
                <w:sz w:val="28"/>
                <w:szCs w:val="28"/>
              </w:rPr>
              <w:t>材</w:t>
            </w:r>
            <w:r>
              <w:rPr>
                <w:rFonts w:ascii="黑体" w:eastAsia="黑体" w:hAnsi="黑体" w:cs="黑体" w:hint="eastAsia"/>
                <w:sz w:val="28"/>
                <w:szCs w:val="28"/>
              </w:rPr>
              <w:t xml:space="preserve">  </w:t>
            </w:r>
            <w:r>
              <w:rPr>
                <w:rFonts w:ascii="黑体" w:eastAsia="黑体" w:hAnsi="黑体" w:cs="黑体" w:hint="eastAsia"/>
                <w:sz w:val="28"/>
                <w:szCs w:val="28"/>
              </w:rPr>
              <w:t>料</w:t>
            </w:r>
            <w:r>
              <w:rPr>
                <w:rFonts w:ascii="黑体" w:eastAsia="黑体" w:hAnsi="黑体" w:cs="黑体" w:hint="eastAsia"/>
                <w:sz w:val="28"/>
                <w:szCs w:val="28"/>
              </w:rPr>
              <w:t xml:space="preserve">  </w:t>
            </w:r>
            <w:r>
              <w:rPr>
                <w:rFonts w:ascii="黑体" w:eastAsia="黑体" w:hAnsi="黑体" w:cs="黑体" w:hint="eastAsia"/>
                <w:sz w:val="28"/>
                <w:szCs w:val="28"/>
              </w:rPr>
              <w:t>名</w:t>
            </w:r>
            <w:r>
              <w:rPr>
                <w:rFonts w:ascii="黑体" w:eastAsia="黑体" w:hAnsi="黑体" w:cs="黑体" w:hint="eastAsia"/>
                <w:sz w:val="28"/>
                <w:szCs w:val="28"/>
              </w:rPr>
              <w:t xml:space="preserve">  </w:t>
            </w:r>
            <w:r>
              <w:rPr>
                <w:rFonts w:ascii="黑体" w:eastAsia="黑体" w:hAnsi="黑体" w:cs="黑体" w:hint="eastAsia"/>
                <w:sz w:val="28"/>
                <w:szCs w:val="28"/>
              </w:rPr>
              <w:t>称</w:t>
            </w:r>
          </w:p>
        </w:tc>
        <w:tc>
          <w:tcPr>
            <w:tcW w:w="1279" w:type="dxa"/>
            <w:vAlign w:val="center"/>
          </w:tcPr>
          <w:p w:rsidR="004E0583" w:rsidRDefault="00064442">
            <w:pPr>
              <w:tabs>
                <w:tab w:val="left" w:pos="1134"/>
              </w:tabs>
              <w:spacing w:line="360" w:lineRule="exact"/>
              <w:jc w:val="center"/>
              <w:rPr>
                <w:rFonts w:ascii="黑体" w:eastAsia="黑体" w:hAnsi="黑体" w:cs="黑体"/>
                <w:sz w:val="28"/>
                <w:szCs w:val="28"/>
              </w:rPr>
            </w:pPr>
            <w:r>
              <w:rPr>
                <w:rFonts w:ascii="黑体" w:eastAsia="黑体" w:hAnsi="黑体" w:cs="黑体" w:hint="eastAsia"/>
                <w:sz w:val="28"/>
                <w:szCs w:val="28"/>
              </w:rPr>
              <w:t>确</w:t>
            </w:r>
            <w:r>
              <w:rPr>
                <w:rFonts w:ascii="黑体" w:eastAsia="黑体" w:hAnsi="黑体" w:cs="黑体" w:hint="eastAsia"/>
                <w:sz w:val="28"/>
                <w:szCs w:val="28"/>
              </w:rPr>
              <w:t xml:space="preserve">  </w:t>
            </w:r>
            <w:r>
              <w:rPr>
                <w:rFonts w:ascii="黑体" w:eastAsia="黑体" w:hAnsi="黑体" w:cs="黑体" w:hint="eastAsia"/>
                <w:sz w:val="28"/>
                <w:szCs w:val="28"/>
              </w:rPr>
              <w:t>认</w:t>
            </w:r>
          </w:p>
        </w:tc>
      </w:tr>
      <w:tr w:rsidR="004E0583">
        <w:trPr>
          <w:trHeight w:val="88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1</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常州</w:t>
            </w:r>
            <w:r>
              <w:rPr>
                <w:rFonts w:ascii="宋体" w:hAnsi="宋体" w:cs="宋体" w:hint="eastAsia"/>
                <w:sz w:val="28"/>
                <w:szCs w:val="28"/>
              </w:rPr>
              <w:t>市</w:t>
            </w:r>
            <w:r>
              <w:rPr>
                <w:rFonts w:ascii="宋体" w:hAnsi="宋体" w:cs="宋体" w:hint="eastAsia"/>
                <w:sz w:val="28"/>
                <w:szCs w:val="28"/>
              </w:rPr>
              <w:t>非国有</w:t>
            </w:r>
            <w:r>
              <w:rPr>
                <w:rFonts w:ascii="宋体" w:hAnsi="宋体" w:cs="宋体" w:hint="eastAsia"/>
                <w:sz w:val="28"/>
                <w:szCs w:val="28"/>
              </w:rPr>
              <w:t>博物馆</w:t>
            </w:r>
            <w:r>
              <w:rPr>
                <w:rFonts w:ascii="宋体" w:hAnsi="宋体" w:cs="宋体" w:hint="eastAsia"/>
                <w:sz w:val="28"/>
                <w:szCs w:val="28"/>
              </w:rPr>
              <w:t>免费开放</w:t>
            </w:r>
            <w:r>
              <w:rPr>
                <w:rFonts w:ascii="宋体" w:hAnsi="宋体" w:cs="宋体" w:hint="eastAsia"/>
                <w:sz w:val="28"/>
                <w:szCs w:val="28"/>
              </w:rPr>
              <w:t>运行考评表》</w:t>
            </w:r>
          </w:p>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自评得分</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943"/>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民办非企业单位法人资格年检证明</w:t>
            </w:r>
          </w:p>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（年检结果复印件）</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3</w:t>
            </w:r>
          </w:p>
        </w:tc>
        <w:tc>
          <w:tcPr>
            <w:tcW w:w="6227" w:type="dxa"/>
            <w:vAlign w:val="center"/>
          </w:tcPr>
          <w:p w:rsidR="004E0583" w:rsidRDefault="00064442">
            <w:pPr>
              <w:tabs>
                <w:tab w:val="left" w:pos="1134"/>
              </w:tabs>
              <w:spacing w:line="360" w:lineRule="exact"/>
              <w:rPr>
                <w:rFonts w:ascii="宋体" w:hAnsi="宋体" w:cs="宋体"/>
                <w:sz w:val="28"/>
                <w:szCs w:val="28"/>
              </w:rPr>
            </w:pPr>
            <w:r w:rsidRPr="00064442">
              <w:rPr>
                <w:rFonts w:ascii="宋体" w:hAnsi="宋体" w:cs="宋体" w:hint="eastAsia"/>
                <w:sz w:val="28"/>
                <w:szCs w:val="28"/>
              </w:rPr>
              <w:t>免费对外开放承诺</w:t>
            </w:r>
            <w:r w:rsidRPr="00064442">
              <w:rPr>
                <w:rFonts w:ascii="宋体" w:hAnsi="宋体" w:cs="宋体" w:hint="eastAsia"/>
                <w:sz w:val="28"/>
                <w:szCs w:val="28"/>
              </w:rPr>
              <w:t>书（原件扫描）</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4</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年度</w:t>
            </w:r>
            <w:r>
              <w:rPr>
                <w:rFonts w:ascii="宋体" w:hAnsi="宋体" w:cs="宋体" w:hint="eastAsia"/>
                <w:sz w:val="28"/>
                <w:szCs w:val="28"/>
              </w:rPr>
              <w:t>工作计划</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5</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年度</w:t>
            </w:r>
            <w:r>
              <w:rPr>
                <w:rFonts w:ascii="宋体" w:hAnsi="宋体" w:cs="宋体" w:hint="eastAsia"/>
                <w:sz w:val="28"/>
                <w:szCs w:val="28"/>
              </w:rPr>
              <w:t>免费开放</w:t>
            </w:r>
            <w:r>
              <w:rPr>
                <w:rFonts w:ascii="宋体" w:hAnsi="宋体" w:cs="宋体" w:hint="eastAsia"/>
                <w:sz w:val="28"/>
                <w:szCs w:val="28"/>
              </w:rPr>
              <w:t>工作</w:t>
            </w:r>
            <w:r>
              <w:rPr>
                <w:rFonts w:ascii="宋体" w:hAnsi="宋体" w:cs="宋体" w:hint="eastAsia"/>
                <w:sz w:val="28"/>
                <w:szCs w:val="28"/>
              </w:rPr>
              <w:t>报告</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6</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年度财务审计报告</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7</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馆舍标识</w:t>
            </w:r>
            <w:r>
              <w:rPr>
                <w:rFonts w:ascii="宋体" w:hAnsi="宋体" w:cs="宋体" w:hint="eastAsia"/>
                <w:sz w:val="28"/>
                <w:szCs w:val="28"/>
              </w:rPr>
              <w:t>佐证材料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8</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馆内卫生及周边环境说明及</w:t>
            </w:r>
            <w:r>
              <w:rPr>
                <w:rFonts w:ascii="宋体" w:hAnsi="宋体" w:cs="宋体" w:hint="eastAsia"/>
                <w:sz w:val="28"/>
                <w:szCs w:val="28"/>
              </w:rPr>
              <w:t>佐证材料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9</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参加业务培训</w:t>
            </w:r>
            <w:r>
              <w:rPr>
                <w:rFonts w:ascii="宋体" w:hAnsi="宋体" w:cs="宋体" w:hint="eastAsia"/>
                <w:sz w:val="28"/>
                <w:szCs w:val="28"/>
              </w:rPr>
              <w:t>说明及</w:t>
            </w:r>
            <w:r>
              <w:rPr>
                <w:rFonts w:ascii="宋体" w:hAnsi="宋体" w:cs="宋体" w:hint="eastAsia"/>
                <w:sz w:val="28"/>
                <w:szCs w:val="28"/>
              </w:rPr>
              <w:t>佐证材</w:t>
            </w:r>
            <w:r>
              <w:rPr>
                <w:rFonts w:ascii="宋体" w:hAnsi="宋体" w:cs="宋体" w:hint="eastAsia"/>
                <w:sz w:val="28"/>
                <w:szCs w:val="28"/>
              </w:rPr>
              <w:t>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10</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安防、消防和突发事件应急预案</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11</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安全出口、疏散通道说明及</w:t>
            </w:r>
            <w:r>
              <w:rPr>
                <w:rFonts w:ascii="宋体" w:hAnsi="宋体" w:cs="宋体" w:hint="eastAsia"/>
                <w:sz w:val="28"/>
                <w:szCs w:val="28"/>
              </w:rPr>
              <w:t>佐证材</w:t>
            </w:r>
            <w:r>
              <w:rPr>
                <w:rFonts w:ascii="宋体" w:hAnsi="宋体" w:cs="宋体" w:hint="eastAsia"/>
                <w:sz w:val="28"/>
                <w:szCs w:val="28"/>
              </w:rPr>
              <w:t>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12</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安全设备（</w:t>
            </w:r>
            <w:r>
              <w:rPr>
                <w:rFonts w:ascii="宋体" w:hAnsi="宋体" w:cs="宋体" w:hint="eastAsia"/>
                <w:kern w:val="0"/>
                <w:sz w:val="28"/>
                <w:szCs w:val="28"/>
              </w:rPr>
              <w:t>消防器材、监控、报警设施</w:t>
            </w:r>
            <w:r>
              <w:rPr>
                <w:rFonts w:ascii="宋体" w:hAnsi="宋体" w:cs="宋体" w:hint="eastAsia"/>
                <w:kern w:val="0"/>
                <w:sz w:val="28"/>
                <w:szCs w:val="28"/>
              </w:rPr>
              <w:t>等</w:t>
            </w:r>
            <w:r>
              <w:rPr>
                <w:rFonts w:ascii="宋体" w:hAnsi="宋体" w:cs="宋体" w:hint="eastAsia"/>
                <w:sz w:val="28"/>
                <w:szCs w:val="28"/>
              </w:rPr>
              <w:t>）清单</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13</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安保人员情况说明</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14</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安全设备检查、更新</w:t>
            </w:r>
            <w:r>
              <w:rPr>
                <w:rFonts w:ascii="宋体" w:hAnsi="宋体" w:cs="宋体" w:hint="eastAsia"/>
                <w:sz w:val="28"/>
                <w:szCs w:val="28"/>
              </w:rPr>
              <w:t>记录</w:t>
            </w:r>
            <w:r>
              <w:rPr>
                <w:rFonts w:ascii="宋体" w:hAnsi="宋体" w:cs="宋体" w:hint="eastAsia"/>
                <w:sz w:val="28"/>
                <w:szCs w:val="28"/>
              </w:rPr>
              <w:t>及</w:t>
            </w:r>
            <w:r>
              <w:rPr>
                <w:rFonts w:ascii="宋体" w:hAnsi="宋体" w:cs="宋体" w:hint="eastAsia"/>
                <w:sz w:val="28"/>
                <w:szCs w:val="28"/>
              </w:rPr>
              <w:t>佐证材</w:t>
            </w:r>
            <w:r>
              <w:rPr>
                <w:rFonts w:ascii="宋体" w:hAnsi="宋体" w:cs="宋体" w:hint="eastAsia"/>
                <w:sz w:val="28"/>
                <w:szCs w:val="28"/>
              </w:rPr>
              <w:t>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15</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安全演练情况说明及</w:t>
            </w:r>
            <w:r>
              <w:rPr>
                <w:rFonts w:ascii="宋体" w:hAnsi="宋体" w:cs="宋体" w:hint="eastAsia"/>
                <w:sz w:val="28"/>
                <w:szCs w:val="28"/>
              </w:rPr>
              <w:t>佐证材</w:t>
            </w:r>
            <w:r>
              <w:rPr>
                <w:rFonts w:ascii="宋体" w:hAnsi="宋体" w:cs="宋体" w:hint="eastAsia"/>
                <w:sz w:val="28"/>
                <w:szCs w:val="28"/>
              </w:rPr>
              <w:t>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16</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年度新征集藏品</w:t>
            </w:r>
            <w:r>
              <w:rPr>
                <w:rFonts w:ascii="宋体" w:hAnsi="宋体" w:cs="宋体" w:hint="eastAsia"/>
                <w:sz w:val="28"/>
                <w:szCs w:val="28"/>
              </w:rPr>
              <w:t>清单</w:t>
            </w:r>
            <w:r>
              <w:rPr>
                <w:rFonts w:ascii="宋体" w:hAnsi="宋体" w:cs="宋体" w:hint="eastAsia"/>
                <w:sz w:val="28"/>
                <w:szCs w:val="28"/>
              </w:rPr>
              <w:t>及佐证材料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lastRenderedPageBreak/>
              <w:t>17</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藏品保管设备或场所情况说明及</w:t>
            </w:r>
            <w:r>
              <w:rPr>
                <w:rFonts w:ascii="宋体" w:hAnsi="宋体" w:cs="宋体" w:hint="eastAsia"/>
                <w:sz w:val="28"/>
                <w:szCs w:val="28"/>
              </w:rPr>
              <w:t>佐证材料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18</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专兼职保管人员基本情况</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19</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基本陈列情况说明及照片</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20</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kern w:val="0"/>
                <w:sz w:val="28"/>
                <w:szCs w:val="28"/>
              </w:rPr>
              <w:t>基本陈列保养或更新记录</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948"/>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21</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原创</w:t>
            </w:r>
            <w:r>
              <w:rPr>
                <w:rFonts w:ascii="宋体" w:hAnsi="宋体" w:cs="宋体" w:hint="eastAsia"/>
                <w:sz w:val="28"/>
                <w:szCs w:val="28"/>
              </w:rPr>
              <w:t>临时展览</w:t>
            </w:r>
            <w:r>
              <w:rPr>
                <w:rFonts w:ascii="宋体" w:hAnsi="宋体" w:cs="宋体" w:hint="eastAsia"/>
                <w:sz w:val="28"/>
                <w:szCs w:val="28"/>
              </w:rPr>
              <w:t>或合作举办展览的情况说明及</w:t>
            </w:r>
            <w:r>
              <w:rPr>
                <w:rFonts w:ascii="宋体" w:hAnsi="宋体" w:cs="宋体" w:hint="eastAsia"/>
                <w:sz w:val="28"/>
                <w:szCs w:val="28"/>
              </w:rPr>
              <w:t>佐证材料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22</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社会</w:t>
            </w:r>
            <w:r>
              <w:rPr>
                <w:rFonts w:ascii="宋体" w:hAnsi="宋体" w:cs="宋体" w:hint="eastAsia"/>
                <w:sz w:val="28"/>
                <w:szCs w:val="28"/>
              </w:rPr>
              <w:t>教育</w:t>
            </w:r>
            <w:r>
              <w:rPr>
                <w:rFonts w:ascii="宋体" w:hAnsi="宋体" w:cs="宋体" w:hint="eastAsia"/>
                <w:sz w:val="28"/>
                <w:szCs w:val="28"/>
              </w:rPr>
              <w:t>活动</w:t>
            </w:r>
            <w:r>
              <w:rPr>
                <w:rFonts w:ascii="宋体" w:hAnsi="宋体" w:cs="宋体" w:hint="eastAsia"/>
                <w:sz w:val="28"/>
                <w:szCs w:val="28"/>
              </w:rPr>
              <w:t>情况说明、</w:t>
            </w:r>
            <w:r>
              <w:rPr>
                <w:rFonts w:ascii="宋体" w:hAnsi="宋体" w:cs="宋体" w:hint="eastAsia"/>
                <w:sz w:val="28"/>
                <w:szCs w:val="28"/>
              </w:rPr>
              <w:t>汇总表及佐证材料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23</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免费</w:t>
            </w:r>
            <w:r>
              <w:rPr>
                <w:rFonts w:ascii="宋体" w:hAnsi="宋体" w:cs="宋体" w:hint="eastAsia"/>
                <w:sz w:val="28"/>
                <w:szCs w:val="28"/>
              </w:rPr>
              <w:t>开放</w:t>
            </w:r>
            <w:r>
              <w:rPr>
                <w:rFonts w:ascii="宋体" w:hAnsi="宋体" w:cs="宋体" w:hint="eastAsia"/>
                <w:sz w:val="28"/>
                <w:szCs w:val="28"/>
              </w:rPr>
              <w:t>办法和</w:t>
            </w:r>
            <w:r>
              <w:rPr>
                <w:rFonts w:ascii="宋体" w:hAnsi="宋体" w:cs="宋体" w:hint="eastAsia"/>
                <w:sz w:val="28"/>
                <w:szCs w:val="28"/>
              </w:rPr>
              <w:t>制度</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883"/>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24</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免费开放办法在博物馆入口处醒目位置公示的佐证材料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1007"/>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25</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全年免费开放天数情况说明</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26</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观众接待量</w:t>
            </w:r>
            <w:r>
              <w:rPr>
                <w:rFonts w:ascii="宋体" w:hAnsi="宋体" w:cs="宋体" w:hint="eastAsia"/>
                <w:sz w:val="28"/>
                <w:szCs w:val="28"/>
              </w:rPr>
              <w:t>年</w:t>
            </w:r>
            <w:r>
              <w:rPr>
                <w:rFonts w:ascii="宋体" w:hAnsi="宋体" w:cs="宋体" w:hint="eastAsia"/>
                <w:sz w:val="28"/>
                <w:szCs w:val="28"/>
              </w:rPr>
              <w:t>度</w:t>
            </w:r>
            <w:r>
              <w:rPr>
                <w:rFonts w:ascii="宋体" w:hAnsi="宋体" w:cs="宋体" w:hint="eastAsia"/>
                <w:sz w:val="28"/>
                <w:szCs w:val="28"/>
              </w:rPr>
              <w:t>统计</w:t>
            </w:r>
            <w:r>
              <w:rPr>
                <w:rFonts w:ascii="宋体" w:hAnsi="宋体" w:cs="宋体" w:hint="eastAsia"/>
                <w:sz w:val="28"/>
                <w:szCs w:val="28"/>
              </w:rPr>
              <w:t>表</w:t>
            </w:r>
            <w:r>
              <w:rPr>
                <w:rFonts w:ascii="宋体" w:hAnsi="宋体" w:cs="宋体" w:hint="eastAsia"/>
                <w:sz w:val="28"/>
                <w:szCs w:val="28"/>
              </w:rPr>
              <w:t>（</w:t>
            </w:r>
            <w:r>
              <w:rPr>
                <w:rFonts w:ascii="宋体" w:hAnsi="宋体" w:cs="宋体" w:hint="eastAsia"/>
                <w:sz w:val="28"/>
                <w:szCs w:val="28"/>
              </w:rPr>
              <w:t>按月统计</w:t>
            </w:r>
            <w:r>
              <w:rPr>
                <w:rFonts w:ascii="宋体" w:hAnsi="宋体" w:cs="宋体" w:hint="eastAsia"/>
                <w:sz w:val="28"/>
                <w:szCs w:val="28"/>
              </w:rPr>
              <w:t>）</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97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27</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观众参观登记表</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821"/>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28</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讲解词</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29</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媒体宣传</w:t>
            </w:r>
            <w:r>
              <w:rPr>
                <w:rFonts w:ascii="宋体" w:hAnsi="宋体" w:cs="宋体" w:hint="eastAsia"/>
                <w:sz w:val="28"/>
                <w:szCs w:val="28"/>
              </w:rPr>
              <w:t>情况说明、</w:t>
            </w:r>
            <w:r>
              <w:rPr>
                <w:rFonts w:ascii="宋体" w:hAnsi="宋体" w:cs="宋体" w:hint="eastAsia"/>
                <w:sz w:val="28"/>
                <w:szCs w:val="28"/>
              </w:rPr>
              <w:t>汇总表及佐证材</w:t>
            </w:r>
            <w:r>
              <w:rPr>
                <w:rFonts w:ascii="宋体" w:hAnsi="宋体" w:cs="宋体" w:hint="eastAsia"/>
                <w:sz w:val="28"/>
                <w:szCs w:val="28"/>
              </w:rPr>
              <w:t>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58"/>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30</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文创产品</w:t>
            </w:r>
            <w:r>
              <w:rPr>
                <w:rFonts w:ascii="宋体" w:hAnsi="宋体" w:cs="宋体" w:hint="eastAsia"/>
                <w:sz w:val="28"/>
                <w:szCs w:val="28"/>
              </w:rPr>
              <w:t>情况说明及佐证</w:t>
            </w:r>
            <w:r>
              <w:rPr>
                <w:rFonts w:ascii="宋体" w:hAnsi="宋体" w:cs="宋体" w:hint="eastAsia"/>
                <w:sz w:val="28"/>
                <w:szCs w:val="28"/>
              </w:rPr>
              <w:t>材料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31</w:t>
            </w:r>
          </w:p>
        </w:tc>
        <w:tc>
          <w:tcPr>
            <w:tcW w:w="6227" w:type="dxa"/>
            <w:vAlign w:val="center"/>
          </w:tcPr>
          <w:p w:rsidR="004E0583" w:rsidRDefault="00064442">
            <w:pPr>
              <w:tabs>
                <w:tab w:val="left" w:pos="1134"/>
              </w:tabs>
              <w:spacing w:line="360" w:lineRule="exact"/>
              <w:rPr>
                <w:rFonts w:ascii="宋体" w:hAnsi="宋体" w:cs="宋体"/>
                <w:sz w:val="28"/>
                <w:szCs w:val="28"/>
              </w:rPr>
            </w:pPr>
            <w:r>
              <w:rPr>
                <w:rFonts w:ascii="宋体" w:hAnsi="宋体" w:cs="宋体" w:hint="eastAsia"/>
                <w:sz w:val="28"/>
                <w:szCs w:val="28"/>
              </w:rPr>
              <w:t>其他材料</w:t>
            </w:r>
          </w:p>
        </w:tc>
        <w:tc>
          <w:tcPr>
            <w:tcW w:w="1279" w:type="dxa"/>
          </w:tcPr>
          <w:p w:rsidR="004E0583" w:rsidRDefault="004E0583">
            <w:pPr>
              <w:tabs>
                <w:tab w:val="left" w:pos="1134"/>
              </w:tabs>
              <w:spacing w:line="360" w:lineRule="exact"/>
              <w:rPr>
                <w:rFonts w:ascii="宋体" w:hAnsi="宋体" w:cs="宋体"/>
                <w:sz w:val="28"/>
                <w:szCs w:val="28"/>
              </w:rPr>
            </w:pPr>
          </w:p>
        </w:tc>
      </w:tr>
      <w:tr w:rsidR="004E0583">
        <w:trPr>
          <w:trHeight w:hRule="exact" w:val="745"/>
          <w:jc w:val="center"/>
        </w:trPr>
        <w:tc>
          <w:tcPr>
            <w:tcW w:w="1073" w:type="dxa"/>
            <w:vAlign w:val="center"/>
          </w:tcPr>
          <w:p w:rsidR="004E0583" w:rsidRDefault="00064442">
            <w:pPr>
              <w:tabs>
                <w:tab w:val="left" w:pos="1134"/>
              </w:tabs>
              <w:spacing w:line="360" w:lineRule="exact"/>
              <w:jc w:val="center"/>
              <w:rPr>
                <w:rFonts w:ascii="宋体" w:hAnsi="宋体" w:cs="宋体"/>
                <w:sz w:val="28"/>
                <w:szCs w:val="28"/>
              </w:rPr>
            </w:pPr>
            <w:r>
              <w:rPr>
                <w:rFonts w:ascii="宋体" w:hAnsi="宋体" w:cs="宋体" w:hint="eastAsia"/>
                <w:sz w:val="28"/>
                <w:szCs w:val="28"/>
              </w:rPr>
              <w:t>32</w:t>
            </w:r>
          </w:p>
        </w:tc>
        <w:tc>
          <w:tcPr>
            <w:tcW w:w="6227" w:type="dxa"/>
            <w:vAlign w:val="center"/>
          </w:tcPr>
          <w:p w:rsidR="004E0583" w:rsidRDefault="004E0583">
            <w:pPr>
              <w:tabs>
                <w:tab w:val="left" w:pos="1134"/>
              </w:tabs>
              <w:spacing w:line="360" w:lineRule="exact"/>
              <w:rPr>
                <w:rFonts w:ascii="宋体" w:hAnsi="宋体" w:cs="宋体"/>
                <w:sz w:val="28"/>
                <w:szCs w:val="28"/>
              </w:rPr>
            </w:pPr>
          </w:p>
        </w:tc>
        <w:tc>
          <w:tcPr>
            <w:tcW w:w="1279" w:type="dxa"/>
          </w:tcPr>
          <w:p w:rsidR="004E0583" w:rsidRDefault="004E0583">
            <w:pPr>
              <w:tabs>
                <w:tab w:val="left" w:pos="1134"/>
              </w:tabs>
              <w:spacing w:line="360" w:lineRule="exact"/>
              <w:rPr>
                <w:rFonts w:ascii="宋体" w:hAnsi="宋体" w:cs="宋体"/>
                <w:sz w:val="28"/>
                <w:szCs w:val="28"/>
              </w:rPr>
            </w:pPr>
          </w:p>
        </w:tc>
      </w:tr>
    </w:tbl>
    <w:p w:rsidR="004E0583" w:rsidRDefault="00064442">
      <w:pPr>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3</w:t>
      </w:r>
    </w:p>
    <w:p w:rsidR="004E0583" w:rsidRDefault="004E0583">
      <w:pPr>
        <w:spacing w:line="400" w:lineRule="exact"/>
        <w:jc w:val="left"/>
        <w:rPr>
          <w:rFonts w:ascii="Times New Roman" w:eastAsia="仿宋_GB2312" w:hAnsi="Times New Roman"/>
          <w:color w:val="FF0000"/>
          <w:sz w:val="32"/>
          <w:szCs w:val="32"/>
        </w:rPr>
      </w:pPr>
    </w:p>
    <w:p w:rsidR="004E0583" w:rsidRPr="00064442" w:rsidRDefault="00064442">
      <w:pPr>
        <w:spacing w:line="360" w:lineRule="auto"/>
        <w:jc w:val="center"/>
        <w:rPr>
          <w:rFonts w:ascii="方正小标宋简体" w:eastAsia="方正小标宋简体" w:hAnsi="方正小标宋简体" w:cs="方正小标宋简体"/>
          <w:sz w:val="44"/>
          <w:szCs w:val="44"/>
        </w:rPr>
      </w:pPr>
      <w:r w:rsidRPr="00064442">
        <w:rPr>
          <w:rFonts w:ascii="方正小标宋简体" w:eastAsia="方正小标宋简体" w:hAnsi="方正小标宋简体" w:cs="方正小标宋简体" w:hint="eastAsia"/>
          <w:sz w:val="44"/>
          <w:szCs w:val="44"/>
        </w:rPr>
        <w:t>免费开放承诺书</w:t>
      </w:r>
    </w:p>
    <w:p w:rsidR="004E0583" w:rsidRPr="00064442" w:rsidRDefault="004E0583">
      <w:pPr>
        <w:spacing w:line="400" w:lineRule="exact"/>
        <w:jc w:val="center"/>
        <w:rPr>
          <w:rFonts w:ascii="Times New Roman" w:eastAsia="仿宋_GB2312" w:hAnsi="Times New Roman"/>
          <w:sz w:val="32"/>
          <w:szCs w:val="32"/>
        </w:rPr>
      </w:pPr>
    </w:p>
    <w:p w:rsidR="004E0583" w:rsidRPr="00064442" w:rsidRDefault="004E0583">
      <w:pPr>
        <w:spacing w:line="400" w:lineRule="exact"/>
        <w:jc w:val="center"/>
        <w:rPr>
          <w:rFonts w:ascii="Times New Roman" w:eastAsia="仿宋_GB2312" w:hAnsi="Times New Roman"/>
          <w:sz w:val="32"/>
          <w:szCs w:val="32"/>
        </w:rPr>
      </w:pPr>
    </w:p>
    <w:p w:rsidR="004E0583" w:rsidRPr="00064442" w:rsidRDefault="00064442">
      <w:pPr>
        <w:rPr>
          <w:rFonts w:ascii="仿宋_GB2312" w:eastAsia="仿宋_GB2312" w:hAnsi="仿宋_GB2312" w:cs="仿宋_GB2312"/>
          <w:sz w:val="32"/>
          <w:szCs w:val="32"/>
        </w:rPr>
      </w:pPr>
      <w:r w:rsidRPr="00064442">
        <w:rPr>
          <w:rFonts w:ascii="仿宋_GB2312" w:eastAsia="仿宋_GB2312" w:hAnsi="仿宋_GB2312" w:cs="仿宋_GB2312" w:hint="eastAsia"/>
          <w:sz w:val="32"/>
          <w:szCs w:val="32"/>
        </w:rPr>
        <w:t>常州市文化广电和旅游局</w:t>
      </w:r>
      <w:r w:rsidRPr="00064442">
        <w:rPr>
          <w:rFonts w:ascii="仿宋_GB2312" w:eastAsia="仿宋_GB2312" w:hAnsi="仿宋_GB2312" w:cs="仿宋_GB2312" w:hint="eastAsia"/>
          <w:sz w:val="32"/>
          <w:szCs w:val="32"/>
        </w:rPr>
        <w:t>：</w:t>
      </w:r>
    </w:p>
    <w:p w:rsidR="004E0583" w:rsidRPr="00064442" w:rsidRDefault="00064442">
      <w:pPr>
        <w:rPr>
          <w:rFonts w:ascii="仿宋_GB2312" w:eastAsia="仿宋_GB2312" w:hAnsi="仿宋_GB2312" w:cs="仿宋_GB2312"/>
          <w:sz w:val="32"/>
          <w:szCs w:val="32"/>
        </w:rPr>
      </w:pPr>
      <w:r w:rsidRPr="00064442">
        <w:rPr>
          <w:rFonts w:ascii="仿宋_GB2312" w:eastAsia="仿宋_GB2312" w:hAnsi="仿宋_GB2312" w:cs="仿宋_GB2312" w:hint="eastAsia"/>
          <w:sz w:val="32"/>
          <w:szCs w:val="32"/>
        </w:rPr>
        <w:t xml:space="preserve">  </w:t>
      </w:r>
      <w:r w:rsidRPr="00064442">
        <w:rPr>
          <w:rFonts w:ascii="仿宋_GB2312" w:eastAsia="仿宋_GB2312" w:hAnsi="仿宋_GB2312" w:cs="仿宋_GB2312" w:hint="eastAsia"/>
          <w:sz w:val="32"/>
          <w:szCs w:val="32"/>
        </w:rPr>
        <w:t xml:space="preserve">   </w:t>
      </w:r>
      <w:r w:rsidRPr="00064442">
        <w:rPr>
          <w:rFonts w:ascii="仿宋_GB2312" w:eastAsia="仿宋_GB2312" w:hAnsi="仿宋_GB2312" w:cs="仿宋_GB2312" w:hint="eastAsia"/>
          <w:sz w:val="32"/>
          <w:szCs w:val="32"/>
        </w:rPr>
        <w:t>本馆</w:t>
      </w:r>
      <w:r w:rsidRPr="00064442">
        <w:rPr>
          <w:rFonts w:ascii="仿宋_GB2312" w:eastAsia="仿宋_GB2312" w:hAnsi="仿宋_GB2312" w:cs="仿宋_GB2312" w:hint="eastAsia"/>
          <w:sz w:val="32"/>
          <w:szCs w:val="32"/>
        </w:rPr>
        <w:t>为更好地服务社会公众，充分发挥非国有博物馆应承担的公共文化服务功能，现承诺如下：</w:t>
      </w:r>
    </w:p>
    <w:p w:rsidR="004E0583" w:rsidRPr="00064442" w:rsidRDefault="00064442">
      <w:pPr>
        <w:ind w:firstLineChars="200" w:firstLine="640"/>
        <w:rPr>
          <w:rFonts w:ascii="仿宋_GB2312" w:eastAsia="仿宋_GB2312" w:hAnsi="仿宋_GB2312" w:cs="仿宋_GB2312"/>
          <w:sz w:val="32"/>
          <w:szCs w:val="32"/>
        </w:rPr>
      </w:pPr>
      <w:r w:rsidRPr="00064442">
        <w:rPr>
          <w:rFonts w:ascii="仿宋_GB2312" w:eastAsia="仿宋_GB2312" w:hAnsi="仿宋_GB2312" w:cs="仿宋_GB2312" w:hint="eastAsia"/>
          <w:sz w:val="32"/>
          <w:szCs w:val="32"/>
        </w:rPr>
        <w:t>1</w:t>
      </w:r>
      <w:r w:rsidRPr="00064442">
        <w:rPr>
          <w:rFonts w:ascii="仿宋_GB2312" w:eastAsia="仿宋_GB2312" w:hAnsi="仿宋_GB2312" w:cs="仿宋_GB2312" w:hint="eastAsia"/>
          <w:sz w:val="32"/>
          <w:szCs w:val="32"/>
        </w:rPr>
        <w:t>、全年</w:t>
      </w:r>
      <w:r w:rsidRPr="00064442">
        <w:rPr>
          <w:rFonts w:ascii="仿宋_GB2312" w:eastAsia="仿宋_GB2312" w:hAnsi="仿宋_GB2312" w:cs="仿宋_GB2312" w:hint="eastAsia"/>
          <w:sz w:val="32"/>
          <w:szCs w:val="32"/>
        </w:rPr>
        <w:t>开放</w:t>
      </w:r>
      <w:r w:rsidRPr="00064442">
        <w:rPr>
          <w:rFonts w:ascii="仿宋_GB2312" w:eastAsia="仿宋_GB2312" w:hAnsi="仿宋_GB2312" w:cs="仿宋_GB2312" w:hint="eastAsia"/>
          <w:sz w:val="32"/>
          <w:szCs w:val="32"/>
        </w:rPr>
        <w:t>时间</w:t>
      </w:r>
      <w:r w:rsidRPr="00064442">
        <w:rPr>
          <w:rFonts w:ascii="仿宋_GB2312" w:eastAsia="仿宋_GB2312" w:hAnsi="仿宋_GB2312" w:cs="仿宋_GB2312" w:hint="eastAsia"/>
          <w:sz w:val="32"/>
          <w:szCs w:val="32"/>
          <w:u w:val="single"/>
        </w:rPr>
        <w:t xml:space="preserve">     </w:t>
      </w:r>
      <w:r w:rsidRPr="00064442">
        <w:rPr>
          <w:rFonts w:ascii="仿宋_GB2312" w:eastAsia="仿宋_GB2312" w:hAnsi="仿宋_GB2312" w:cs="仿宋_GB2312" w:hint="eastAsia"/>
          <w:sz w:val="32"/>
          <w:szCs w:val="32"/>
        </w:rPr>
        <w:t>天</w:t>
      </w:r>
      <w:r w:rsidRPr="00064442">
        <w:rPr>
          <w:rFonts w:ascii="仿宋_GB2312" w:eastAsia="仿宋_GB2312" w:hAnsi="仿宋_GB2312" w:cs="仿宋_GB2312" w:hint="eastAsia"/>
          <w:sz w:val="32"/>
          <w:szCs w:val="32"/>
        </w:rPr>
        <w:t>，具体开放天数详见《全年计划开放时间表》；</w:t>
      </w:r>
    </w:p>
    <w:p w:rsidR="004E0583" w:rsidRPr="00064442" w:rsidRDefault="00064442">
      <w:pPr>
        <w:ind w:firstLineChars="200" w:firstLine="640"/>
        <w:rPr>
          <w:rFonts w:ascii="仿宋_GB2312" w:eastAsia="仿宋_GB2312" w:hAnsi="仿宋_GB2312" w:cs="仿宋_GB2312"/>
          <w:sz w:val="32"/>
          <w:szCs w:val="32"/>
        </w:rPr>
      </w:pPr>
      <w:r w:rsidRPr="00064442">
        <w:rPr>
          <w:rFonts w:ascii="仿宋_GB2312" w:eastAsia="仿宋_GB2312" w:hAnsi="仿宋_GB2312" w:cs="仿宋_GB2312" w:hint="eastAsia"/>
          <w:sz w:val="32"/>
          <w:szCs w:val="32"/>
        </w:rPr>
        <w:t>2</w:t>
      </w:r>
      <w:r w:rsidRPr="00064442">
        <w:rPr>
          <w:rFonts w:ascii="仿宋_GB2312" w:eastAsia="仿宋_GB2312" w:hAnsi="仿宋_GB2312" w:cs="仿宋_GB2312" w:hint="eastAsia"/>
          <w:sz w:val="32"/>
          <w:szCs w:val="32"/>
        </w:rPr>
        <w:t>、</w:t>
      </w:r>
      <w:r w:rsidRPr="00064442">
        <w:rPr>
          <w:rFonts w:ascii="仿宋_GB2312" w:eastAsia="仿宋_GB2312" w:hAnsi="仿宋_GB2312" w:cs="仿宋_GB2312" w:hint="eastAsia"/>
          <w:sz w:val="32"/>
          <w:szCs w:val="32"/>
        </w:rPr>
        <w:t>每天开放时间不低于</w:t>
      </w:r>
      <w:r w:rsidRPr="00064442">
        <w:rPr>
          <w:rFonts w:ascii="仿宋_GB2312" w:eastAsia="仿宋_GB2312" w:hAnsi="仿宋_GB2312" w:cs="仿宋_GB2312" w:hint="eastAsia"/>
          <w:sz w:val="32"/>
          <w:szCs w:val="32"/>
        </w:rPr>
        <w:t>6</w:t>
      </w:r>
      <w:r w:rsidRPr="00064442">
        <w:rPr>
          <w:rFonts w:ascii="仿宋_GB2312" w:eastAsia="仿宋_GB2312" w:hAnsi="仿宋_GB2312" w:cs="仿宋_GB2312" w:hint="eastAsia"/>
          <w:sz w:val="32"/>
          <w:szCs w:val="32"/>
        </w:rPr>
        <w:t>小时</w:t>
      </w:r>
      <w:r w:rsidRPr="00064442">
        <w:rPr>
          <w:rFonts w:ascii="仿宋_GB2312" w:eastAsia="仿宋_GB2312" w:hAnsi="仿宋_GB2312" w:cs="仿宋_GB2312" w:hint="eastAsia"/>
          <w:sz w:val="32"/>
          <w:szCs w:val="32"/>
        </w:rPr>
        <w:t>,</w:t>
      </w:r>
      <w:r w:rsidRPr="00064442">
        <w:rPr>
          <w:rFonts w:ascii="仿宋_GB2312" w:eastAsia="仿宋_GB2312" w:hAnsi="仿宋_GB2312" w:cs="仿宋_GB2312" w:hint="eastAsia"/>
          <w:sz w:val="32"/>
          <w:szCs w:val="32"/>
          <w:u w:val="single"/>
        </w:rPr>
        <w:t xml:space="preserve">    </w:t>
      </w:r>
      <w:r w:rsidRPr="00064442">
        <w:rPr>
          <w:rFonts w:ascii="仿宋_GB2312" w:eastAsia="仿宋_GB2312" w:hAnsi="仿宋_GB2312" w:cs="仿宋_GB2312" w:hint="eastAsia"/>
          <w:sz w:val="32"/>
          <w:szCs w:val="32"/>
        </w:rPr>
        <w:t>点到</w:t>
      </w:r>
      <w:r w:rsidRPr="00064442">
        <w:rPr>
          <w:rFonts w:ascii="仿宋_GB2312" w:eastAsia="仿宋_GB2312" w:hAnsi="仿宋_GB2312" w:cs="仿宋_GB2312" w:hint="eastAsia"/>
          <w:sz w:val="32"/>
          <w:szCs w:val="32"/>
          <w:u w:val="single"/>
        </w:rPr>
        <w:t xml:space="preserve">    </w:t>
      </w:r>
      <w:r w:rsidRPr="00064442">
        <w:rPr>
          <w:rFonts w:ascii="仿宋_GB2312" w:eastAsia="仿宋_GB2312" w:hAnsi="仿宋_GB2312" w:cs="仿宋_GB2312" w:hint="eastAsia"/>
          <w:sz w:val="32"/>
          <w:szCs w:val="32"/>
        </w:rPr>
        <w:t>点</w:t>
      </w:r>
      <w:r w:rsidRPr="00064442">
        <w:rPr>
          <w:rFonts w:ascii="仿宋_GB2312" w:eastAsia="仿宋_GB2312" w:hAnsi="仿宋_GB2312" w:cs="仿宋_GB2312" w:hint="eastAsia"/>
          <w:sz w:val="32"/>
          <w:szCs w:val="32"/>
        </w:rPr>
        <w:t>；</w:t>
      </w:r>
    </w:p>
    <w:p w:rsidR="004E0583" w:rsidRPr="00064442" w:rsidRDefault="00064442">
      <w:pPr>
        <w:ind w:firstLineChars="200" w:firstLine="640"/>
        <w:rPr>
          <w:rFonts w:ascii="仿宋_GB2312" w:eastAsia="仿宋_GB2312" w:hAnsi="仿宋_GB2312" w:cs="仿宋_GB2312"/>
          <w:sz w:val="32"/>
          <w:szCs w:val="32"/>
        </w:rPr>
      </w:pPr>
      <w:r w:rsidRPr="00064442">
        <w:rPr>
          <w:rFonts w:ascii="仿宋_GB2312" w:eastAsia="仿宋_GB2312" w:hAnsi="仿宋_GB2312" w:cs="仿宋_GB2312" w:hint="eastAsia"/>
          <w:sz w:val="32"/>
          <w:szCs w:val="32"/>
        </w:rPr>
        <w:t>3</w:t>
      </w:r>
      <w:r w:rsidRPr="00064442">
        <w:rPr>
          <w:rFonts w:ascii="仿宋_GB2312" w:eastAsia="仿宋_GB2312" w:hAnsi="仿宋_GB2312" w:cs="仿宋_GB2312" w:hint="eastAsia"/>
          <w:sz w:val="32"/>
          <w:szCs w:val="32"/>
        </w:rPr>
        <w:t>、</w:t>
      </w:r>
      <w:r w:rsidRPr="00064442">
        <w:rPr>
          <w:rFonts w:ascii="仿宋_GB2312" w:eastAsia="仿宋_GB2312" w:hAnsi="仿宋_GB2312" w:cs="仿宋_GB2312" w:hint="eastAsia"/>
          <w:sz w:val="32"/>
          <w:szCs w:val="32"/>
        </w:rPr>
        <w:t>如</w:t>
      </w:r>
      <w:r w:rsidRPr="00064442">
        <w:rPr>
          <w:rFonts w:ascii="仿宋_GB2312" w:eastAsia="仿宋_GB2312" w:hAnsi="仿宋_GB2312" w:cs="仿宋_GB2312" w:hint="eastAsia"/>
          <w:sz w:val="32"/>
          <w:szCs w:val="32"/>
        </w:rPr>
        <w:t>有</w:t>
      </w:r>
      <w:r w:rsidRPr="00064442">
        <w:rPr>
          <w:rFonts w:ascii="仿宋_GB2312" w:eastAsia="仿宋_GB2312" w:hAnsi="仿宋_GB2312" w:cs="仿宋_GB2312" w:hint="eastAsia"/>
          <w:sz w:val="32"/>
          <w:szCs w:val="32"/>
        </w:rPr>
        <w:t>特殊原因需临时闭馆，提前一周向市文化行政部门书面备案，并在本馆入口醒目位置向社会公示。</w:t>
      </w:r>
    </w:p>
    <w:p w:rsidR="004E0583" w:rsidRPr="00064442" w:rsidRDefault="00064442">
      <w:pPr>
        <w:ind w:firstLineChars="200" w:firstLine="640"/>
        <w:rPr>
          <w:rFonts w:ascii="仿宋_GB2312" w:eastAsia="仿宋_GB2312" w:hAnsi="仿宋_GB2312" w:cs="仿宋_GB2312"/>
          <w:sz w:val="32"/>
          <w:szCs w:val="32"/>
        </w:rPr>
      </w:pPr>
      <w:r w:rsidRPr="00064442">
        <w:rPr>
          <w:rFonts w:ascii="仿宋_GB2312" w:eastAsia="仿宋_GB2312" w:hAnsi="仿宋_GB2312" w:cs="仿宋_GB2312" w:hint="eastAsia"/>
          <w:sz w:val="32"/>
          <w:szCs w:val="32"/>
        </w:rPr>
        <w:t>4</w:t>
      </w:r>
      <w:r w:rsidRPr="00064442">
        <w:rPr>
          <w:rFonts w:ascii="仿宋_GB2312" w:eastAsia="仿宋_GB2312" w:hAnsi="仿宋_GB2312" w:cs="仿宋_GB2312" w:hint="eastAsia"/>
          <w:sz w:val="32"/>
          <w:szCs w:val="32"/>
        </w:rPr>
        <w:t>、</w:t>
      </w:r>
      <w:r w:rsidRPr="00064442">
        <w:rPr>
          <w:rFonts w:ascii="仿宋_GB2312" w:eastAsia="仿宋_GB2312" w:hAnsi="仿宋_GB2312" w:cs="仿宋_GB2312" w:hint="eastAsia"/>
          <w:sz w:val="32"/>
          <w:szCs w:val="32"/>
        </w:rPr>
        <w:t>本承诺书一式两份，受诺方、承诺方各执一份。</w:t>
      </w:r>
    </w:p>
    <w:p w:rsidR="004E0583" w:rsidRPr="00064442" w:rsidRDefault="00064442">
      <w:pPr>
        <w:rPr>
          <w:rFonts w:ascii="仿宋_GB2312" w:eastAsia="仿宋_GB2312" w:hAnsi="仿宋_GB2312" w:cs="仿宋_GB2312"/>
          <w:sz w:val="32"/>
          <w:szCs w:val="32"/>
        </w:rPr>
      </w:pPr>
      <w:r w:rsidRPr="00064442">
        <w:rPr>
          <w:rFonts w:ascii="仿宋_GB2312" w:eastAsia="仿宋_GB2312" w:hAnsi="仿宋_GB2312" w:cs="仿宋_GB2312" w:hint="eastAsia"/>
          <w:sz w:val="32"/>
          <w:szCs w:val="32"/>
        </w:rPr>
        <w:t xml:space="preserve"> </w:t>
      </w:r>
    </w:p>
    <w:p w:rsidR="004E0583" w:rsidRPr="00064442" w:rsidRDefault="004E0583">
      <w:pPr>
        <w:rPr>
          <w:rFonts w:ascii="仿宋_GB2312" w:eastAsia="仿宋_GB2312" w:hAnsi="仿宋_GB2312" w:cs="仿宋_GB2312"/>
          <w:sz w:val="32"/>
          <w:szCs w:val="32"/>
        </w:rPr>
      </w:pPr>
    </w:p>
    <w:p w:rsidR="004E0583" w:rsidRPr="00064442" w:rsidRDefault="00064442">
      <w:pPr>
        <w:rPr>
          <w:rFonts w:ascii="仿宋_GB2312" w:eastAsia="仿宋_GB2312" w:hAnsi="仿宋_GB2312" w:cs="仿宋_GB2312"/>
          <w:sz w:val="32"/>
          <w:szCs w:val="32"/>
        </w:rPr>
      </w:pPr>
      <w:r w:rsidRPr="00064442">
        <w:rPr>
          <w:rFonts w:ascii="仿宋_GB2312" w:eastAsia="仿宋_GB2312" w:hAnsi="仿宋_GB2312" w:cs="仿宋_GB2312" w:hint="eastAsia"/>
          <w:sz w:val="32"/>
          <w:szCs w:val="32"/>
        </w:rPr>
        <w:t>承诺方（</w:t>
      </w:r>
      <w:r w:rsidRPr="00064442">
        <w:rPr>
          <w:rFonts w:ascii="仿宋_GB2312" w:eastAsia="仿宋_GB2312" w:hAnsi="仿宋_GB2312" w:cs="仿宋_GB2312" w:hint="eastAsia"/>
          <w:sz w:val="32"/>
          <w:szCs w:val="32"/>
        </w:rPr>
        <w:t>盖</w:t>
      </w:r>
      <w:r w:rsidRPr="00064442">
        <w:rPr>
          <w:rFonts w:ascii="仿宋_GB2312" w:eastAsia="仿宋_GB2312" w:hAnsi="仿宋_GB2312" w:cs="仿宋_GB2312" w:hint="eastAsia"/>
          <w:sz w:val="32"/>
          <w:szCs w:val="32"/>
        </w:rPr>
        <w:t>章）：</w:t>
      </w:r>
      <w:r w:rsidRPr="00064442">
        <w:rPr>
          <w:rFonts w:ascii="仿宋_GB2312" w:eastAsia="仿宋_GB2312" w:hAnsi="仿宋_GB2312" w:cs="仿宋_GB2312" w:hint="eastAsia"/>
          <w:sz w:val="32"/>
          <w:szCs w:val="32"/>
        </w:rPr>
        <w:t xml:space="preserve"> </w:t>
      </w:r>
      <w:bookmarkStart w:id="0" w:name="_GoBack"/>
      <w:bookmarkEnd w:id="0"/>
    </w:p>
    <w:p w:rsidR="004E0583" w:rsidRPr="00064442" w:rsidRDefault="00064442">
      <w:pPr>
        <w:rPr>
          <w:rFonts w:ascii="仿宋_GB2312" w:eastAsia="仿宋_GB2312" w:hAnsi="仿宋_GB2312" w:cs="仿宋_GB2312"/>
          <w:sz w:val="32"/>
          <w:szCs w:val="32"/>
        </w:rPr>
      </w:pPr>
      <w:r w:rsidRPr="00064442">
        <w:rPr>
          <w:rFonts w:ascii="仿宋_GB2312" w:eastAsia="仿宋_GB2312" w:hAnsi="仿宋_GB2312" w:cs="仿宋_GB2312" w:hint="eastAsia"/>
          <w:sz w:val="32"/>
          <w:szCs w:val="32"/>
        </w:rPr>
        <w:t>法定代表人</w:t>
      </w:r>
      <w:r w:rsidRPr="00064442">
        <w:rPr>
          <w:rFonts w:ascii="仿宋_GB2312" w:eastAsia="仿宋_GB2312" w:hAnsi="仿宋_GB2312" w:cs="仿宋_GB2312" w:hint="eastAsia"/>
          <w:sz w:val="32"/>
          <w:szCs w:val="32"/>
        </w:rPr>
        <w:t>（签字）：</w:t>
      </w:r>
    </w:p>
    <w:p w:rsidR="004E0583" w:rsidRPr="00064442" w:rsidRDefault="00064442">
      <w:pPr>
        <w:rPr>
          <w:rFonts w:ascii="仿宋_GB2312" w:eastAsia="仿宋_GB2312" w:hAnsi="仿宋_GB2312" w:cs="仿宋_GB2312"/>
          <w:sz w:val="32"/>
          <w:szCs w:val="32"/>
        </w:rPr>
      </w:pPr>
      <w:r w:rsidRPr="00064442">
        <w:rPr>
          <w:rFonts w:ascii="仿宋_GB2312" w:eastAsia="仿宋_GB2312" w:hAnsi="仿宋_GB2312" w:cs="仿宋_GB2312" w:hint="eastAsia"/>
          <w:sz w:val="32"/>
          <w:szCs w:val="32"/>
        </w:rPr>
        <w:t xml:space="preserve">                                </w:t>
      </w:r>
      <w:r w:rsidRPr="00064442">
        <w:rPr>
          <w:rFonts w:ascii="仿宋_GB2312" w:eastAsia="仿宋_GB2312" w:hAnsi="仿宋_GB2312" w:cs="仿宋_GB2312" w:hint="eastAsia"/>
          <w:sz w:val="32"/>
          <w:szCs w:val="32"/>
        </w:rPr>
        <w:t>年</w:t>
      </w:r>
      <w:r w:rsidRPr="00064442">
        <w:rPr>
          <w:rFonts w:ascii="仿宋_GB2312" w:eastAsia="仿宋_GB2312" w:hAnsi="仿宋_GB2312" w:cs="仿宋_GB2312" w:hint="eastAsia"/>
          <w:sz w:val="32"/>
          <w:szCs w:val="32"/>
        </w:rPr>
        <w:t xml:space="preserve">    </w:t>
      </w:r>
      <w:r w:rsidRPr="00064442">
        <w:rPr>
          <w:rFonts w:ascii="仿宋_GB2312" w:eastAsia="仿宋_GB2312" w:hAnsi="仿宋_GB2312" w:cs="仿宋_GB2312" w:hint="eastAsia"/>
          <w:sz w:val="32"/>
          <w:szCs w:val="32"/>
        </w:rPr>
        <w:t>月</w:t>
      </w:r>
      <w:r w:rsidRPr="00064442">
        <w:rPr>
          <w:rFonts w:ascii="仿宋_GB2312" w:eastAsia="仿宋_GB2312" w:hAnsi="仿宋_GB2312" w:cs="仿宋_GB2312" w:hint="eastAsia"/>
          <w:sz w:val="32"/>
          <w:szCs w:val="32"/>
        </w:rPr>
        <w:t xml:space="preserve">    </w:t>
      </w:r>
      <w:r w:rsidRPr="00064442">
        <w:rPr>
          <w:rFonts w:ascii="仿宋_GB2312" w:eastAsia="仿宋_GB2312" w:hAnsi="仿宋_GB2312" w:cs="仿宋_GB2312" w:hint="eastAsia"/>
          <w:sz w:val="32"/>
          <w:szCs w:val="32"/>
        </w:rPr>
        <w:t>日</w:t>
      </w:r>
    </w:p>
    <w:p w:rsidR="004E0583" w:rsidRPr="00064442" w:rsidRDefault="004E0583">
      <w:pPr>
        <w:rPr>
          <w:rFonts w:ascii="仿宋_GB2312" w:eastAsia="仿宋_GB2312" w:hAnsi="仿宋_GB2312" w:cs="仿宋_GB2312"/>
          <w:sz w:val="32"/>
          <w:szCs w:val="32"/>
        </w:rPr>
      </w:pPr>
    </w:p>
    <w:p w:rsidR="004E0583" w:rsidRDefault="004E0583">
      <w:pPr>
        <w:rPr>
          <w:rFonts w:ascii="仿宋_GB2312" w:eastAsia="仿宋_GB2312" w:hAnsi="仿宋_GB2312" w:cs="仿宋_GB2312"/>
          <w:color w:val="FF0000"/>
          <w:sz w:val="32"/>
          <w:szCs w:val="32"/>
        </w:rPr>
        <w:sectPr w:rsidR="004E0583">
          <w:pgSz w:w="11906" w:h="16838"/>
          <w:pgMar w:top="1440" w:right="1797" w:bottom="1440" w:left="1797" w:header="709" w:footer="1213" w:gutter="0"/>
          <w:cols w:space="0"/>
          <w:docGrid w:type="lines" w:linePitch="312"/>
        </w:sectPr>
      </w:pPr>
    </w:p>
    <w:p w:rsidR="004E0583" w:rsidRDefault="00064442">
      <w:pPr>
        <w:widowControl/>
        <w:spacing w:line="520" w:lineRule="exact"/>
        <w:jc w:val="center"/>
        <w:textAlignment w:val="center"/>
        <w:rPr>
          <w:rStyle w:val="font51"/>
          <w:rFonts w:hint="default"/>
          <w:color w:val="auto"/>
          <w:lang w:bidi="ar"/>
        </w:rPr>
      </w:pPr>
      <w:r>
        <w:rPr>
          <w:rStyle w:val="font21"/>
          <w:rFonts w:hint="default"/>
          <w:color w:val="auto"/>
          <w:lang w:bidi="ar"/>
        </w:rPr>
        <w:lastRenderedPageBreak/>
        <w:t>（</w:t>
      </w:r>
      <w:r>
        <w:rPr>
          <w:rStyle w:val="font51"/>
          <w:rFonts w:hint="default"/>
          <w:color w:val="auto"/>
          <w:u w:val="single"/>
          <w:lang w:bidi="ar"/>
        </w:rPr>
        <w:t>博物馆名称）</w:t>
      </w:r>
      <w:r>
        <w:rPr>
          <w:rStyle w:val="font51"/>
          <w:rFonts w:hint="default"/>
          <w:color w:val="auto"/>
          <w:lang w:bidi="ar"/>
        </w:rPr>
        <w:t>《全年计划开放时间表》</w:t>
      </w:r>
    </w:p>
    <w:p w:rsidR="004E0583" w:rsidRDefault="00064442">
      <w:pPr>
        <w:widowControl/>
        <w:spacing w:line="400" w:lineRule="exact"/>
        <w:jc w:val="right"/>
        <w:textAlignment w:val="center"/>
        <w:rPr>
          <w:rStyle w:val="font51"/>
          <w:rFonts w:hint="default"/>
          <w:color w:val="auto"/>
          <w:lang w:bidi="ar"/>
        </w:rPr>
      </w:pPr>
      <w:r>
        <w:rPr>
          <w:rStyle w:val="font61"/>
          <w:rFonts w:hAnsi="宋体" w:hint="default"/>
          <w:color w:val="auto"/>
          <w:lang w:bidi="ar"/>
        </w:rPr>
        <w:t>全年计划开放</w:t>
      </w:r>
      <w:r>
        <w:rPr>
          <w:rStyle w:val="font11"/>
          <w:rFonts w:hAnsi="宋体" w:hint="default"/>
          <w:color w:val="auto"/>
          <w:lang w:bidi="ar"/>
        </w:rPr>
        <w:t xml:space="preserve">     </w:t>
      </w:r>
      <w:r>
        <w:rPr>
          <w:rStyle w:val="font11"/>
          <w:rFonts w:hAnsi="宋体"/>
          <w:color w:val="auto"/>
          <w:lang w:bidi="ar"/>
        </w:rPr>
        <w:t xml:space="preserve"> </w:t>
      </w:r>
      <w:r>
        <w:rPr>
          <w:rStyle w:val="font11"/>
          <w:rFonts w:hAnsi="宋体" w:hint="default"/>
          <w:color w:val="auto"/>
          <w:lang w:bidi="ar"/>
        </w:rPr>
        <w:t xml:space="preserve">  </w:t>
      </w:r>
      <w:r>
        <w:rPr>
          <w:rStyle w:val="font61"/>
          <w:rFonts w:hAnsi="宋体" w:hint="default"/>
          <w:color w:val="auto"/>
          <w:lang w:bidi="ar"/>
        </w:rPr>
        <w:t>天</w:t>
      </w:r>
    </w:p>
    <w:tbl>
      <w:tblPr>
        <w:tblW w:w="14112" w:type="dxa"/>
        <w:jc w:val="center"/>
        <w:tblCellMar>
          <w:left w:w="0" w:type="dxa"/>
          <w:right w:w="0" w:type="dxa"/>
        </w:tblCellMar>
        <w:tblLook w:val="04A0" w:firstRow="1" w:lastRow="0" w:firstColumn="1" w:lastColumn="0" w:noHBand="0" w:noVBand="1"/>
      </w:tblPr>
      <w:tblGrid>
        <w:gridCol w:w="1153"/>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9"/>
      </w:tblGrid>
      <w:tr w:rsidR="004E0583">
        <w:trPr>
          <w:trHeight w:val="760"/>
          <w:jc w:val="center"/>
        </w:trPr>
        <w:tc>
          <w:tcPr>
            <w:tcW w:w="1153"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15" w:type="dxa"/>
              <w:left w:w="15" w:type="dxa"/>
              <w:right w:w="15" w:type="dxa"/>
            </w:tcMar>
            <w:vAlign w:val="center"/>
          </w:tcPr>
          <w:p w:rsidR="004E0583" w:rsidRDefault="00064442">
            <w:pPr>
              <w:widowControl/>
              <w:spacing w:line="340" w:lineRule="exact"/>
              <w:jc w:val="left"/>
              <w:textAlignment w:val="center"/>
              <w:rPr>
                <w:rFonts w:ascii="宋体" w:hAnsi="宋体" w:cs="宋体"/>
                <w:sz w:val="32"/>
                <w:szCs w:val="32"/>
              </w:rPr>
            </w:pPr>
            <w:r>
              <w:rPr>
                <w:rFonts w:ascii="宋体" w:hAnsi="宋体" w:cs="宋体" w:hint="eastAsia"/>
                <w:kern w:val="0"/>
                <w:sz w:val="32"/>
                <w:szCs w:val="32"/>
                <w:lang w:bidi="ar"/>
              </w:rPr>
              <w:t xml:space="preserve">   </w:t>
            </w:r>
            <w:r>
              <w:rPr>
                <w:rFonts w:ascii="宋体" w:hAnsi="宋体" w:cs="宋体" w:hint="eastAsia"/>
                <w:kern w:val="0"/>
                <w:sz w:val="32"/>
                <w:szCs w:val="32"/>
                <w:lang w:bidi="ar"/>
              </w:rPr>
              <w:t>日期</w:t>
            </w:r>
            <w:r>
              <w:rPr>
                <w:rFonts w:ascii="宋体" w:hAnsi="宋体" w:cs="宋体" w:hint="eastAsia"/>
                <w:kern w:val="0"/>
                <w:sz w:val="32"/>
                <w:szCs w:val="32"/>
                <w:lang w:bidi="ar"/>
              </w:rPr>
              <w:br/>
            </w:r>
            <w:r>
              <w:rPr>
                <w:rFonts w:ascii="宋体" w:hAnsi="宋体" w:cs="宋体" w:hint="eastAsia"/>
                <w:kern w:val="0"/>
                <w:sz w:val="32"/>
                <w:szCs w:val="32"/>
                <w:lang w:bidi="ar"/>
              </w:rPr>
              <w:t>月份</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3</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4</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5</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6</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7</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8</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9</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10</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11</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12</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13</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14</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15</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16</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17</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18</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19</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20</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21</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22</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23</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24</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25</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26</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27</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28</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29</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30</w:t>
            </w: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064442">
            <w:pPr>
              <w:widowControl/>
              <w:jc w:val="center"/>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31</w:t>
            </w: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一月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宋体" w:hAnsi="宋体" w:cs="宋体"/>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二月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三月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四月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五月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六月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七月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八月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九月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十月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十一月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r w:rsidR="004E0583">
        <w:trPr>
          <w:trHeight w:val="465"/>
          <w:jc w:val="center"/>
        </w:trPr>
        <w:tc>
          <w:tcPr>
            <w:tcW w:w="11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E0583" w:rsidRDefault="00064442">
            <w:pPr>
              <w:widowControl/>
              <w:spacing w:line="380" w:lineRule="exact"/>
              <w:jc w:val="center"/>
              <w:textAlignment w:val="top"/>
              <w:rPr>
                <w:rFonts w:ascii="仿宋_GB2312" w:eastAsia="仿宋_GB2312" w:hAnsi="宋体" w:cs="仿宋_GB2312"/>
                <w:sz w:val="32"/>
                <w:szCs w:val="32"/>
              </w:rPr>
            </w:pPr>
            <w:r>
              <w:rPr>
                <w:rFonts w:ascii="仿宋_GB2312" w:eastAsia="仿宋_GB2312" w:hAnsi="宋体" w:cs="仿宋_GB2312" w:hint="eastAsia"/>
                <w:kern w:val="0"/>
                <w:sz w:val="32"/>
                <w:szCs w:val="32"/>
                <w:lang w:bidi="ar"/>
              </w:rPr>
              <w:t>十二月</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0583" w:rsidRDefault="004E0583">
            <w:pPr>
              <w:widowControl/>
              <w:spacing w:line="380" w:lineRule="exact"/>
              <w:jc w:val="center"/>
              <w:rPr>
                <w:rFonts w:ascii="仿宋_GB2312" w:eastAsia="仿宋_GB2312" w:hAnsi="宋体" w:cs="仿宋_GB2312"/>
                <w:sz w:val="32"/>
                <w:szCs w:val="32"/>
              </w:rPr>
            </w:pPr>
          </w:p>
        </w:tc>
      </w:tr>
    </w:tbl>
    <w:p w:rsidR="004E0583" w:rsidRDefault="00064442" w:rsidP="00064442">
      <w:pPr>
        <w:widowControl/>
        <w:spacing w:beforeLines="50" w:before="156"/>
        <w:rPr>
          <w:rStyle w:val="font11"/>
          <w:rFonts w:hAnsi="宋体" w:hint="default"/>
          <w:color w:val="auto"/>
          <w:lang w:bidi="ar"/>
        </w:rPr>
      </w:pPr>
      <w:r>
        <w:rPr>
          <w:rFonts w:ascii="仿宋_GB2312" w:eastAsia="仿宋_GB2312" w:hAnsi="仿宋_GB2312" w:cs="仿宋_GB2312" w:hint="eastAsia"/>
          <w:sz w:val="32"/>
          <w:szCs w:val="32"/>
        </w:rPr>
        <w:t>法定代表人</w:t>
      </w:r>
      <w:r>
        <w:rPr>
          <w:rStyle w:val="font61"/>
          <w:rFonts w:hAnsi="宋体" w:hint="default"/>
          <w:color w:val="auto"/>
          <w:lang w:bidi="ar"/>
        </w:rPr>
        <w:t>（签字）：</w:t>
      </w:r>
      <w:r>
        <w:rPr>
          <w:rStyle w:val="font11"/>
          <w:rFonts w:hAnsi="宋体" w:hint="default"/>
          <w:color w:val="auto"/>
          <w:lang w:bidi="ar"/>
        </w:rPr>
        <w:t xml:space="preserve">               </w:t>
      </w:r>
      <w:r>
        <w:rPr>
          <w:rStyle w:val="font61"/>
          <w:rFonts w:hAnsi="宋体" w:hint="default"/>
          <w:color w:val="auto"/>
          <w:lang w:bidi="ar"/>
        </w:rPr>
        <w:t xml:space="preserve">      </w:t>
      </w:r>
      <w:r>
        <w:rPr>
          <w:rStyle w:val="font61"/>
          <w:rFonts w:hAnsi="宋体"/>
          <w:color w:val="auto"/>
          <w:lang w:bidi="ar"/>
        </w:rPr>
        <w:t xml:space="preserve">  </w:t>
      </w:r>
      <w:r>
        <w:rPr>
          <w:rStyle w:val="font61"/>
          <w:rFonts w:hAnsi="宋体" w:hint="default"/>
          <w:color w:val="auto"/>
          <w:lang w:bidi="ar"/>
        </w:rPr>
        <w:t xml:space="preserve">                    </w:t>
      </w:r>
      <w:r>
        <w:rPr>
          <w:rStyle w:val="font61"/>
          <w:rFonts w:hAnsi="宋体" w:hint="default"/>
          <w:color w:val="auto"/>
          <w:lang w:bidi="ar"/>
        </w:rPr>
        <w:t>报送时间：</w:t>
      </w:r>
      <w:r>
        <w:rPr>
          <w:rStyle w:val="font11"/>
          <w:rFonts w:hAnsi="宋体" w:hint="default"/>
          <w:color w:val="auto"/>
          <w:lang w:bidi="ar"/>
        </w:rPr>
        <w:t xml:space="preserve">               </w:t>
      </w:r>
    </w:p>
    <w:p w:rsidR="004E0583" w:rsidRDefault="00064442" w:rsidP="004E0583">
      <w:pPr>
        <w:widowControl/>
        <w:spacing w:beforeLines="50" w:before="156" w:line="400" w:lineRule="exact"/>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备注：</w:t>
      </w:r>
      <w:r>
        <w:rPr>
          <w:rFonts w:ascii="仿宋_GB2312" w:eastAsia="仿宋_GB2312" w:hAnsi="宋体" w:cs="仿宋_GB2312" w:hint="eastAsia"/>
          <w:kern w:val="0"/>
          <w:sz w:val="28"/>
          <w:szCs w:val="28"/>
          <w:lang w:bidi="ar"/>
        </w:rPr>
        <w:t xml:space="preserve">1. </w:t>
      </w:r>
      <w:r>
        <w:rPr>
          <w:rFonts w:ascii="仿宋_GB2312" w:eastAsia="仿宋_GB2312" w:hAnsi="宋体" w:cs="仿宋_GB2312" w:hint="eastAsia"/>
          <w:kern w:val="0"/>
          <w:sz w:val="28"/>
          <w:szCs w:val="28"/>
          <w:lang w:bidi="ar"/>
        </w:rPr>
        <w:t>全年开放天数不得少于</w:t>
      </w:r>
      <w:r>
        <w:rPr>
          <w:rFonts w:ascii="仿宋_GB2312" w:eastAsia="仿宋_GB2312" w:hAnsi="宋体" w:cs="仿宋_GB2312" w:hint="eastAsia"/>
          <w:kern w:val="0"/>
          <w:sz w:val="28"/>
          <w:szCs w:val="28"/>
          <w:lang w:bidi="ar"/>
        </w:rPr>
        <w:t>240</w:t>
      </w:r>
      <w:r>
        <w:rPr>
          <w:rFonts w:ascii="仿宋_GB2312" w:eastAsia="仿宋_GB2312" w:hAnsi="宋体" w:cs="仿宋_GB2312" w:hint="eastAsia"/>
          <w:kern w:val="0"/>
          <w:sz w:val="28"/>
          <w:szCs w:val="28"/>
          <w:lang w:bidi="ar"/>
        </w:rPr>
        <w:t>天；</w:t>
      </w:r>
      <w:r>
        <w:rPr>
          <w:rFonts w:ascii="仿宋_GB2312" w:eastAsia="仿宋_GB2312" w:hAnsi="宋体" w:cs="仿宋_GB2312" w:hint="eastAsia"/>
          <w:kern w:val="0"/>
          <w:sz w:val="28"/>
          <w:szCs w:val="28"/>
          <w:lang w:bidi="ar"/>
        </w:rPr>
        <w:br/>
      </w:r>
      <w:r>
        <w:rPr>
          <w:rFonts w:ascii="仿宋_GB2312" w:eastAsia="仿宋_GB2312" w:hAnsi="宋体" w:cs="仿宋_GB2312" w:hint="eastAsia"/>
          <w:kern w:val="0"/>
          <w:sz w:val="28"/>
          <w:szCs w:val="28"/>
          <w:lang w:bidi="ar"/>
        </w:rPr>
        <w:t xml:space="preserve">      2. </w:t>
      </w:r>
      <w:r>
        <w:rPr>
          <w:rFonts w:ascii="仿宋_GB2312" w:eastAsia="仿宋_GB2312" w:hAnsi="宋体" w:cs="仿宋_GB2312" w:hint="eastAsia"/>
          <w:kern w:val="0"/>
          <w:sz w:val="28"/>
          <w:szCs w:val="28"/>
          <w:lang w:bidi="ar"/>
        </w:rPr>
        <w:t>确定开放的日期请在空格栏内划“√”，不开放的划“×”。</w:t>
      </w:r>
    </w:p>
    <w:sectPr w:rsidR="004E0583">
      <w:pgSz w:w="16838" w:h="11906" w:orient="landscape"/>
      <w:pgMar w:top="1134" w:right="1440" w:bottom="1134" w:left="1440" w:header="709" w:footer="1213"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4442">
      <w:r>
        <w:separator/>
      </w:r>
    </w:p>
  </w:endnote>
  <w:endnote w:type="continuationSeparator" w:id="0">
    <w:p w:rsidR="00000000" w:rsidRDefault="0006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83" w:rsidRDefault="0006444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0583" w:rsidRDefault="00064442">
                          <w:pPr>
                            <w:pStyle w:val="a3"/>
                            <w:rPr>
                              <w:rFonts w:ascii="Times New Roman" w:eastAsiaTheme="minorEastAsia" w:hAnsi="Times New Roman"/>
                              <w:sz w:val="28"/>
                              <w:szCs w:val="28"/>
                            </w:rPr>
                          </w:pPr>
                          <w:r>
                            <w:rPr>
                              <w:rFonts w:ascii="Times New Roman" w:eastAsiaTheme="minorEastAsia" w:hAnsi="Times New Roman"/>
                              <w:sz w:val="28"/>
                              <w:szCs w:val="28"/>
                            </w:rPr>
                            <w:t>—</w:t>
                          </w:r>
                          <w:r>
                            <w:rPr>
                              <w:rFonts w:ascii="Times New Roman" w:eastAsiaTheme="minorEastAsia" w:hAnsi="Times New Roman"/>
                              <w:sz w:val="28"/>
                              <w:szCs w:val="28"/>
                            </w:rPr>
                            <w:t xml:space="preserve"> </w:t>
                          </w:r>
                          <w:r>
                            <w:rPr>
                              <w:rFonts w:ascii="Times New Roman" w:eastAsiaTheme="minorEastAsia" w:hAnsi="Times New Roman"/>
                              <w:sz w:val="28"/>
                              <w:szCs w:val="28"/>
                            </w:rPr>
                            <w:fldChar w:fldCharType="begin"/>
                          </w:r>
                          <w:r>
                            <w:rPr>
                              <w:rFonts w:ascii="Times New Roman" w:eastAsiaTheme="minorEastAsia" w:hAnsi="Times New Roman"/>
                              <w:sz w:val="28"/>
                              <w:szCs w:val="28"/>
                            </w:rPr>
                            <w:instrText xml:space="preserve"> PAGE  \* MERGEFORMAT </w:instrText>
                          </w:r>
                          <w:r>
                            <w:rPr>
                              <w:rFonts w:ascii="Times New Roman" w:eastAsiaTheme="minorEastAsia" w:hAnsi="Times New Roman"/>
                              <w:sz w:val="28"/>
                              <w:szCs w:val="28"/>
                            </w:rPr>
                            <w:fldChar w:fldCharType="separate"/>
                          </w:r>
                          <w:r>
                            <w:rPr>
                              <w:rFonts w:ascii="Times New Roman" w:eastAsiaTheme="minorEastAsia" w:hAnsi="Times New Roman"/>
                              <w:noProof/>
                              <w:sz w:val="28"/>
                              <w:szCs w:val="28"/>
                            </w:rPr>
                            <w:t>1</w:t>
                          </w:r>
                          <w:r>
                            <w:rPr>
                              <w:rFonts w:ascii="Times New Roman" w:eastAsiaTheme="minorEastAsia" w:hAnsi="Times New Roman"/>
                              <w:sz w:val="28"/>
                              <w:szCs w:val="28"/>
                            </w:rPr>
                            <w:fldChar w:fldCharType="end"/>
                          </w:r>
                          <w:r>
                            <w:rPr>
                              <w:rFonts w:ascii="Times New Roman" w:eastAsiaTheme="minorEastAsia" w:hAnsi="Times New Roman"/>
                              <w:sz w:val="28"/>
                              <w:szCs w:val="28"/>
                            </w:rPr>
                            <w:t xml:space="preserve"> </w:t>
                          </w:r>
                          <w:r>
                            <w:rPr>
                              <w:rFonts w:ascii="Times New Roman" w:eastAsiaTheme="minorEastAsia" w:hAnsi="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E0583" w:rsidRDefault="00064442">
                    <w:pPr>
                      <w:pStyle w:val="a3"/>
                      <w:rPr>
                        <w:rFonts w:ascii="Times New Roman" w:eastAsiaTheme="minorEastAsia" w:hAnsi="Times New Roman"/>
                        <w:sz w:val="28"/>
                        <w:szCs w:val="28"/>
                      </w:rPr>
                    </w:pPr>
                    <w:r>
                      <w:rPr>
                        <w:rFonts w:ascii="Times New Roman" w:eastAsiaTheme="minorEastAsia" w:hAnsi="Times New Roman"/>
                        <w:sz w:val="28"/>
                        <w:szCs w:val="28"/>
                      </w:rPr>
                      <w:t>—</w:t>
                    </w:r>
                    <w:r>
                      <w:rPr>
                        <w:rFonts w:ascii="Times New Roman" w:eastAsiaTheme="minorEastAsia" w:hAnsi="Times New Roman"/>
                        <w:sz w:val="28"/>
                        <w:szCs w:val="28"/>
                      </w:rPr>
                      <w:t xml:space="preserve"> </w:t>
                    </w:r>
                    <w:r>
                      <w:rPr>
                        <w:rFonts w:ascii="Times New Roman" w:eastAsiaTheme="minorEastAsia" w:hAnsi="Times New Roman"/>
                        <w:sz w:val="28"/>
                        <w:szCs w:val="28"/>
                      </w:rPr>
                      <w:fldChar w:fldCharType="begin"/>
                    </w:r>
                    <w:r>
                      <w:rPr>
                        <w:rFonts w:ascii="Times New Roman" w:eastAsiaTheme="minorEastAsia" w:hAnsi="Times New Roman"/>
                        <w:sz w:val="28"/>
                        <w:szCs w:val="28"/>
                      </w:rPr>
                      <w:instrText xml:space="preserve"> PAGE  \* MERGEFORMAT </w:instrText>
                    </w:r>
                    <w:r>
                      <w:rPr>
                        <w:rFonts w:ascii="Times New Roman" w:eastAsiaTheme="minorEastAsia" w:hAnsi="Times New Roman"/>
                        <w:sz w:val="28"/>
                        <w:szCs w:val="28"/>
                      </w:rPr>
                      <w:fldChar w:fldCharType="separate"/>
                    </w:r>
                    <w:r>
                      <w:rPr>
                        <w:rFonts w:ascii="Times New Roman" w:eastAsiaTheme="minorEastAsia" w:hAnsi="Times New Roman"/>
                        <w:noProof/>
                        <w:sz w:val="28"/>
                        <w:szCs w:val="28"/>
                      </w:rPr>
                      <w:t>1</w:t>
                    </w:r>
                    <w:r>
                      <w:rPr>
                        <w:rFonts w:ascii="Times New Roman" w:eastAsiaTheme="minorEastAsia" w:hAnsi="Times New Roman"/>
                        <w:sz w:val="28"/>
                        <w:szCs w:val="28"/>
                      </w:rPr>
                      <w:fldChar w:fldCharType="end"/>
                    </w:r>
                    <w:r>
                      <w:rPr>
                        <w:rFonts w:ascii="Times New Roman" w:eastAsiaTheme="minorEastAsia" w:hAnsi="Times New Roman"/>
                        <w:sz w:val="28"/>
                        <w:szCs w:val="28"/>
                      </w:rPr>
                      <w:t xml:space="preserve"> </w:t>
                    </w:r>
                    <w:r>
                      <w:rPr>
                        <w:rFonts w:ascii="Times New Roman" w:eastAsiaTheme="minorEastAsia" w:hAnsi="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4442">
      <w:r>
        <w:separator/>
      </w:r>
    </w:p>
  </w:footnote>
  <w:footnote w:type="continuationSeparator" w:id="0">
    <w:p w:rsidR="00000000" w:rsidRDefault="00064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FD86"/>
    <w:multiLevelType w:val="singleLevel"/>
    <w:tmpl w:val="088EFD8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06AE7"/>
    <w:rsid w:val="00064442"/>
    <w:rsid w:val="004E0583"/>
    <w:rsid w:val="09A40D43"/>
    <w:rsid w:val="0BD965E3"/>
    <w:rsid w:val="0C047625"/>
    <w:rsid w:val="11E1312F"/>
    <w:rsid w:val="12CE0B60"/>
    <w:rsid w:val="12F92293"/>
    <w:rsid w:val="135649AF"/>
    <w:rsid w:val="13687EB6"/>
    <w:rsid w:val="14E764DE"/>
    <w:rsid w:val="17FC6AE6"/>
    <w:rsid w:val="1A206AE7"/>
    <w:rsid w:val="1A2810ED"/>
    <w:rsid w:val="1A497572"/>
    <w:rsid w:val="1CD91A12"/>
    <w:rsid w:val="1ECB6077"/>
    <w:rsid w:val="1FAA0DA7"/>
    <w:rsid w:val="219D41F0"/>
    <w:rsid w:val="2B63164E"/>
    <w:rsid w:val="2CAA253F"/>
    <w:rsid w:val="2CC46BFA"/>
    <w:rsid w:val="2CD97C1E"/>
    <w:rsid w:val="32CB0101"/>
    <w:rsid w:val="33677049"/>
    <w:rsid w:val="37A528ED"/>
    <w:rsid w:val="39F35CE1"/>
    <w:rsid w:val="3AC82691"/>
    <w:rsid w:val="3B230FCE"/>
    <w:rsid w:val="3D515552"/>
    <w:rsid w:val="415F6872"/>
    <w:rsid w:val="48AC3394"/>
    <w:rsid w:val="4ABE3ED1"/>
    <w:rsid w:val="4AE82136"/>
    <w:rsid w:val="4E187EE9"/>
    <w:rsid w:val="4E2A2276"/>
    <w:rsid w:val="4FE524F4"/>
    <w:rsid w:val="56D80791"/>
    <w:rsid w:val="5A0C3FF1"/>
    <w:rsid w:val="5C7E0C96"/>
    <w:rsid w:val="5ECC7F6A"/>
    <w:rsid w:val="63E62BCC"/>
    <w:rsid w:val="67C91B50"/>
    <w:rsid w:val="6B0427C9"/>
    <w:rsid w:val="6D8F1DAF"/>
    <w:rsid w:val="6F102086"/>
    <w:rsid w:val="74B4497E"/>
    <w:rsid w:val="763C73EC"/>
    <w:rsid w:val="7B74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customStyle="1" w:styleId="font21">
    <w:name w:val="font21"/>
    <w:basedOn w:val="a0"/>
    <w:qFormat/>
    <w:rPr>
      <w:rFonts w:ascii="方正小标宋_GBK" w:eastAsia="方正小标宋_GBK" w:hAnsi="方正小标宋_GBK" w:cs="方正小标宋_GBK" w:hint="eastAsia"/>
      <w:color w:val="000000"/>
      <w:sz w:val="36"/>
      <w:szCs w:val="36"/>
      <w:u w:val="single"/>
    </w:rPr>
  </w:style>
  <w:style w:type="character" w:customStyle="1" w:styleId="font51">
    <w:name w:val="font51"/>
    <w:basedOn w:val="a0"/>
    <w:qFormat/>
    <w:rPr>
      <w:rFonts w:ascii="方正小标宋_GBK" w:eastAsia="方正小标宋_GBK" w:hAnsi="方正小标宋_GBK" w:cs="方正小标宋_GBK" w:hint="eastAsia"/>
      <w:color w:val="000000"/>
      <w:sz w:val="36"/>
      <w:szCs w:val="36"/>
      <w:u w:val="none"/>
    </w:rPr>
  </w:style>
  <w:style w:type="character" w:customStyle="1" w:styleId="font61">
    <w:name w:val="font61"/>
    <w:basedOn w:val="a0"/>
    <w:qFormat/>
    <w:rPr>
      <w:rFonts w:ascii="仿宋_GB2312" w:eastAsia="仿宋_GB2312" w:cs="仿宋_GB2312" w:hint="eastAsia"/>
      <w:color w:val="000000"/>
      <w:sz w:val="32"/>
      <w:szCs w:val="32"/>
      <w:u w:val="none"/>
    </w:rPr>
  </w:style>
  <w:style w:type="character" w:customStyle="1" w:styleId="font11">
    <w:name w:val="font11"/>
    <w:basedOn w:val="a0"/>
    <w:qFormat/>
    <w:rPr>
      <w:rFonts w:ascii="仿宋_GB2312" w:eastAsia="仿宋_GB2312" w:cs="仿宋_GB2312" w:hint="eastAsia"/>
      <w:color w:val="000000"/>
      <w:sz w:val="32"/>
      <w:szCs w:val="32"/>
      <w:u w:val="single"/>
    </w:rPr>
  </w:style>
  <w:style w:type="character" w:customStyle="1" w:styleId="font01">
    <w:name w:val="font01"/>
    <w:basedOn w:val="a0"/>
    <w:qFormat/>
    <w:rPr>
      <w:rFonts w:ascii="仿宋_GB2312" w:eastAsia="仿宋_GB2312" w:cs="仿宋_GB2312" w:hint="eastAsia"/>
      <w:color w:val="FFFFFF"/>
      <w:sz w:val="32"/>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customStyle="1" w:styleId="font21">
    <w:name w:val="font21"/>
    <w:basedOn w:val="a0"/>
    <w:qFormat/>
    <w:rPr>
      <w:rFonts w:ascii="方正小标宋_GBK" w:eastAsia="方正小标宋_GBK" w:hAnsi="方正小标宋_GBK" w:cs="方正小标宋_GBK" w:hint="eastAsia"/>
      <w:color w:val="000000"/>
      <w:sz w:val="36"/>
      <w:szCs w:val="36"/>
      <w:u w:val="single"/>
    </w:rPr>
  </w:style>
  <w:style w:type="character" w:customStyle="1" w:styleId="font51">
    <w:name w:val="font51"/>
    <w:basedOn w:val="a0"/>
    <w:qFormat/>
    <w:rPr>
      <w:rFonts w:ascii="方正小标宋_GBK" w:eastAsia="方正小标宋_GBK" w:hAnsi="方正小标宋_GBK" w:cs="方正小标宋_GBK" w:hint="eastAsia"/>
      <w:color w:val="000000"/>
      <w:sz w:val="36"/>
      <w:szCs w:val="36"/>
      <w:u w:val="none"/>
    </w:rPr>
  </w:style>
  <w:style w:type="character" w:customStyle="1" w:styleId="font61">
    <w:name w:val="font61"/>
    <w:basedOn w:val="a0"/>
    <w:qFormat/>
    <w:rPr>
      <w:rFonts w:ascii="仿宋_GB2312" w:eastAsia="仿宋_GB2312" w:cs="仿宋_GB2312" w:hint="eastAsia"/>
      <w:color w:val="000000"/>
      <w:sz w:val="32"/>
      <w:szCs w:val="32"/>
      <w:u w:val="none"/>
    </w:rPr>
  </w:style>
  <w:style w:type="character" w:customStyle="1" w:styleId="font11">
    <w:name w:val="font11"/>
    <w:basedOn w:val="a0"/>
    <w:qFormat/>
    <w:rPr>
      <w:rFonts w:ascii="仿宋_GB2312" w:eastAsia="仿宋_GB2312" w:cs="仿宋_GB2312" w:hint="eastAsia"/>
      <w:color w:val="000000"/>
      <w:sz w:val="32"/>
      <w:szCs w:val="32"/>
      <w:u w:val="single"/>
    </w:rPr>
  </w:style>
  <w:style w:type="character" w:customStyle="1" w:styleId="font01">
    <w:name w:val="font01"/>
    <w:basedOn w:val="a0"/>
    <w:qFormat/>
    <w:rPr>
      <w:rFonts w:ascii="仿宋_GB2312" w:eastAsia="仿宋_GB2312" w:cs="仿宋_GB2312" w:hint="eastAsia"/>
      <w:color w:val="FFFFFF"/>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3831</Words>
  <Characters>1616</Characters>
  <Application>Microsoft Office Word</Application>
  <DocSecurity>0</DocSecurity>
  <Lines>13</Lines>
  <Paragraphs>10</Paragraphs>
  <ScaleCrop>false</ScaleCrop>
  <Company>HP Inc.</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c:creator>
  <cp:lastModifiedBy>李海辉</cp:lastModifiedBy>
  <cp:revision>2</cp:revision>
  <cp:lastPrinted>2020-01-08T08:59:00Z</cp:lastPrinted>
  <dcterms:created xsi:type="dcterms:W3CDTF">2019-12-30T01:41:00Z</dcterms:created>
  <dcterms:modified xsi:type="dcterms:W3CDTF">2020-03-09T08:19:00Z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